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47D" w:rsidRPr="005A58DE" w:rsidRDefault="00467858">
      <w:pPr>
        <w:spacing w:after="0"/>
        <w:ind w:left="120"/>
        <w:rPr>
          <w:lang w:val="ru-RU"/>
        </w:rPr>
      </w:pPr>
      <w:bookmarkStart w:id="0" w:name="block-36492412"/>
      <w:r>
        <w:rPr>
          <w:noProof/>
          <w:lang w:val="ru-RU" w:eastAsia="ru-RU"/>
        </w:rPr>
        <w:drawing>
          <wp:inline distT="0" distB="0" distL="0" distR="0">
            <wp:extent cx="5940425" cy="4095750"/>
            <wp:effectExtent l="19050" t="0" r="3175" b="0"/>
            <wp:docPr id="1" name="Рисунок 0" descr="ТЛ_рабочая програм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Л_рабочая программа.jpg"/>
                    <pic:cNvPicPr/>
                  </pic:nvPicPr>
                  <pic:blipFill>
                    <a:blip r:embed="rId5"/>
                    <a:stretch>
                      <a:fillRect/>
                    </a:stretch>
                  </pic:blipFill>
                  <pic:spPr>
                    <a:xfrm>
                      <a:off x="0" y="0"/>
                      <a:ext cx="5940425" cy="4095750"/>
                    </a:xfrm>
                    <a:prstGeom prst="rect">
                      <a:avLst/>
                    </a:prstGeom>
                  </pic:spPr>
                </pic:pic>
              </a:graphicData>
            </a:graphic>
          </wp:inline>
        </w:drawing>
      </w:r>
    </w:p>
    <w:p w:rsidR="00FE647D" w:rsidRPr="005A58DE" w:rsidRDefault="00FE647D" w:rsidP="005A58DE">
      <w:pPr>
        <w:spacing w:after="0"/>
        <w:rPr>
          <w:lang w:val="ru-RU"/>
        </w:rPr>
      </w:pPr>
    </w:p>
    <w:p w:rsidR="00FE647D" w:rsidRPr="005A58DE" w:rsidRDefault="00FE647D">
      <w:pPr>
        <w:spacing w:after="0"/>
        <w:ind w:left="120"/>
        <w:rPr>
          <w:lang w:val="ru-RU"/>
        </w:rPr>
      </w:pPr>
    </w:p>
    <w:p w:rsidR="00FE647D" w:rsidRPr="005A58DE" w:rsidRDefault="00FE647D">
      <w:pPr>
        <w:spacing w:after="0"/>
        <w:ind w:left="120"/>
        <w:rPr>
          <w:lang w:val="ru-RU"/>
        </w:rPr>
      </w:pPr>
    </w:p>
    <w:p w:rsidR="00FE647D" w:rsidRPr="005A58DE" w:rsidRDefault="0012715B">
      <w:pPr>
        <w:spacing w:after="0" w:line="408" w:lineRule="auto"/>
        <w:ind w:left="120"/>
        <w:jc w:val="center"/>
        <w:rPr>
          <w:lang w:val="ru-RU"/>
        </w:rPr>
      </w:pPr>
      <w:r w:rsidRPr="005A58DE">
        <w:rPr>
          <w:rFonts w:ascii="Times New Roman" w:hAnsi="Times New Roman"/>
          <w:b/>
          <w:color w:val="000000"/>
          <w:sz w:val="28"/>
          <w:lang w:val="ru-RU"/>
        </w:rPr>
        <w:t>РАБОЧАЯ ПРОГРАММА</w:t>
      </w:r>
    </w:p>
    <w:p w:rsidR="00FE647D" w:rsidRPr="005A58DE" w:rsidRDefault="0012715B">
      <w:pPr>
        <w:spacing w:after="0" w:line="408" w:lineRule="auto"/>
        <w:ind w:left="120"/>
        <w:jc w:val="center"/>
        <w:rPr>
          <w:lang w:val="ru-RU"/>
        </w:rPr>
      </w:pPr>
      <w:r w:rsidRPr="005A58DE">
        <w:rPr>
          <w:rFonts w:ascii="Times New Roman" w:hAnsi="Times New Roman"/>
          <w:color w:val="000000"/>
          <w:sz w:val="28"/>
          <w:lang w:val="ru-RU"/>
        </w:rPr>
        <w:t>(</w:t>
      </w:r>
      <w:r>
        <w:rPr>
          <w:rFonts w:ascii="Times New Roman" w:hAnsi="Times New Roman"/>
          <w:color w:val="000000"/>
          <w:sz w:val="28"/>
        </w:rPr>
        <w:t>ID</w:t>
      </w:r>
      <w:r w:rsidRPr="005A58DE">
        <w:rPr>
          <w:rFonts w:ascii="Times New Roman" w:hAnsi="Times New Roman"/>
          <w:color w:val="000000"/>
          <w:sz w:val="28"/>
          <w:lang w:val="ru-RU"/>
        </w:rPr>
        <w:t xml:space="preserve"> 4798231)</w:t>
      </w:r>
    </w:p>
    <w:p w:rsidR="00FE647D" w:rsidRPr="005A58DE" w:rsidRDefault="00FE647D">
      <w:pPr>
        <w:spacing w:after="0"/>
        <w:ind w:left="120"/>
        <w:jc w:val="center"/>
        <w:rPr>
          <w:lang w:val="ru-RU"/>
        </w:rPr>
      </w:pPr>
    </w:p>
    <w:p w:rsidR="00FE647D" w:rsidRPr="005A58DE" w:rsidRDefault="0012715B">
      <w:pPr>
        <w:spacing w:after="0" w:line="408" w:lineRule="auto"/>
        <w:ind w:left="120"/>
        <w:jc w:val="center"/>
        <w:rPr>
          <w:lang w:val="ru-RU"/>
        </w:rPr>
      </w:pPr>
      <w:r w:rsidRPr="005A58DE">
        <w:rPr>
          <w:rFonts w:ascii="Times New Roman" w:hAnsi="Times New Roman"/>
          <w:b/>
          <w:color w:val="000000"/>
          <w:sz w:val="28"/>
          <w:lang w:val="ru-RU"/>
        </w:rPr>
        <w:t>учебного предмета «Химия. Базовый уровень»</w:t>
      </w:r>
    </w:p>
    <w:p w:rsidR="00FE647D" w:rsidRPr="005A58DE" w:rsidRDefault="0012715B">
      <w:pPr>
        <w:spacing w:after="0" w:line="408" w:lineRule="auto"/>
        <w:ind w:left="120"/>
        <w:jc w:val="center"/>
        <w:rPr>
          <w:lang w:val="ru-RU"/>
        </w:rPr>
      </w:pPr>
      <w:r w:rsidRPr="005A58DE">
        <w:rPr>
          <w:rFonts w:ascii="Times New Roman" w:hAnsi="Times New Roman"/>
          <w:color w:val="000000"/>
          <w:sz w:val="28"/>
          <w:lang w:val="ru-RU"/>
        </w:rPr>
        <w:t xml:space="preserve">для обучающихся 10 – 11 классов </w:t>
      </w:r>
    </w:p>
    <w:p w:rsidR="00FE647D" w:rsidRPr="005A58DE" w:rsidRDefault="00FE647D">
      <w:pPr>
        <w:spacing w:after="0"/>
        <w:ind w:left="120"/>
        <w:jc w:val="center"/>
        <w:rPr>
          <w:lang w:val="ru-RU"/>
        </w:rPr>
      </w:pPr>
    </w:p>
    <w:p w:rsidR="00FE647D" w:rsidRPr="005A58DE" w:rsidRDefault="00FE647D">
      <w:pPr>
        <w:spacing w:after="0"/>
        <w:ind w:left="120"/>
        <w:jc w:val="center"/>
        <w:rPr>
          <w:lang w:val="ru-RU"/>
        </w:rPr>
      </w:pPr>
    </w:p>
    <w:p w:rsidR="00FE647D" w:rsidRPr="005A58DE" w:rsidRDefault="00FE647D">
      <w:pPr>
        <w:spacing w:after="0"/>
        <w:ind w:left="120"/>
        <w:jc w:val="center"/>
        <w:rPr>
          <w:lang w:val="ru-RU"/>
        </w:rPr>
      </w:pPr>
    </w:p>
    <w:p w:rsidR="00FE647D" w:rsidRPr="005A58DE" w:rsidRDefault="00FE647D">
      <w:pPr>
        <w:spacing w:after="0"/>
        <w:ind w:left="120"/>
        <w:jc w:val="center"/>
        <w:rPr>
          <w:lang w:val="ru-RU"/>
        </w:rPr>
      </w:pPr>
    </w:p>
    <w:p w:rsidR="00FE647D" w:rsidRPr="005A58DE" w:rsidRDefault="00FE647D">
      <w:pPr>
        <w:spacing w:after="0"/>
        <w:ind w:left="120"/>
        <w:jc w:val="center"/>
        <w:rPr>
          <w:lang w:val="ru-RU"/>
        </w:rPr>
      </w:pPr>
    </w:p>
    <w:p w:rsidR="00FE647D" w:rsidRPr="005A58DE" w:rsidRDefault="00FE647D">
      <w:pPr>
        <w:spacing w:after="0"/>
        <w:ind w:left="120"/>
        <w:jc w:val="center"/>
        <w:rPr>
          <w:lang w:val="ru-RU"/>
        </w:rPr>
      </w:pPr>
    </w:p>
    <w:p w:rsidR="00FE647D" w:rsidRPr="005A58DE" w:rsidRDefault="00FE647D">
      <w:pPr>
        <w:spacing w:after="0"/>
        <w:ind w:left="120"/>
        <w:jc w:val="center"/>
        <w:rPr>
          <w:lang w:val="ru-RU"/>
        </w:rPr>
      </w:pPr>
    </w:p>
    <w:p w:rsidR="00FE647D" w:rsidRPr="005A58DE" w:rsidRDefault="00FE647D">
      <w:pPr>
        <w:spacing w:after="0"/>
        <w:ind w:left="120"/>
        <w:jc w:val="center"/>
        <w:rPr>
          <w:lang w:val="ru-RU"/>
        </w:rPr>
      </w:pPr>
    </w:p>
    <w:p w:rsidR="00FE647D" w:rsidRPr="005A58DE" w:rsidRDefault="00FE647D">
      <w:pPr>
        <w:spacing w:after="0"/>
        <w:ind w:left="120"/>
        <w:jc w:val="center"/>
        <w:rPr>
          <w:lang w:val="ru-RU"/>
        </w:rPr>
      </w:pPr>
    </w:p>
    <w:p w:rsidR="00FE647D" w:rsidRPr="005A58DE" w:rsidRDefault="00FE647D">
      <w:pPr>
        <w:spacing w:after="0"/>
        <w:ind w:left="120"/>
        <w:jc w:val="center"/>
        <w:rPr>
          <w:lang w:val="ru-RU"/>
        </w:rPr>
      </w:pPr>
    </w:p>
    <w:p w:rsidR="00FE647D" w:rsidRPr="005A58DE" w:rsidRDefault="00FE647D">
      <w:pPr>
        <w:spacing w:after="0"/>
        <w:ind w:left="120"/>
        <w:jc w:val="center"/>
        <w:rPr>
          <w:lang w:val="ru-RU"/>
        </w:rPr>
      </w:pPr>
    </w:p>
    <w:p w:rsidR="00FE647D" w:rsidRPr="005A58DE" w:rsidRDefault="00FE647D">
      <w:pPr>
        <w:spacing w:after="0"/>
        <w:ind w:left="120"/>
        <w:jc w:val="center"/>
        <w:rPr>
          <w:lang w:val="ru-RU"/>
        </w:rPr>
      </w:pPr>
    </w:p>
    <w:p w:rsidR="00FE647D" w:rsidRPr="005A58DE" w:rsidRDefault="0012715B" w:rsidP="008A00BD">
      <w:pPr>
        <w:spacing w:after="0"/>
        <w:ind w:left="120"/>
        <w:jc w:val="center"/>
        <w:rPr>
          <w:lang w:val="ru-RU"/>
        </w:rPr>
        <w:sectPr w:rsidR="00FE647D" w:rsidRPr="005A58DE">
          <w:pgSz w:w="11906" w:h="16383"/>
          <w:pgMar w:top="1134" w:right="850" w:bottom="1134" w:left="1701" w:header="720" w:footer="720" w:gutter="0"/>
          <w:cols w:space="720"/>
        </w:sectPr>
      </w:pPr>
      <w:bookmarkStart w:id="1" w:name="58df893d-8e48-4a6c-b707-e30db5572816"/>
      <w:r w:rsidRPr="005A58DE">
        <w:rPr>
          <w:rFonts w:ascii="Times New Roman" w:hAnsi="Times New Roman"/>
          <w:b/>
          <w:color w:val="000000"/>
          <w:sz w:val="28"/>
          <w:lang w:val="ru-RU"/>
        </w:rPr>
        <w:t xml:space="preserve">с. Смоленское </w:t>
      </w:r>
      <w:bookmarkStart w:id="2" w:name="d0353ffa-3b9d-4f1b-95cd-292ab35e49b4"/>
      <w:bookmarkEnd w:id="1"/>
      <w:r w:rsidRPr="005A58DE">
        <w:rPr>
          <w:rFonts w:ascii="Times New Roman" w:hAnsi="Times New Roman"/>
          <w:b/>
          <w:color w:val="000000"/>
          <w:sz w:val="28"/>
          <w:lang w:val="ru-RU"/>
        </w:rPr>
        <w:t>2024 г.</w:t>
      </w:r>
      <w:bookmarkEnd w:id="2"/>
    </w:p>
    <w:p w:rsidR="00FE647D" w:rsidRPr="005A58DE" w:rsidRDefault="0012715B" w:rsidP="008A00BD">
      <w:pPr>
        <w:spacing w:after="0"/>
        <w:jc w:val="center"/>
        <w:rPr>
          <w:lang w:val="ru-RU"/>
        </w:rPr>
      </w:pPr>
      <w:bookmarkStart w:id="3" w:name="_Toc118729915"/>
      <w:bookmarkStart w:id="4" w:name="block-36492413"/>
      <w:bookmarkEnd w:id="0"/>
      <w:bookmarkEnd w:id="3"/>
      <w:r w:rsidRPr="005A58DE">
        <w:rPr>
          <w:rFonts w:ascii="Times New Roman" w:hAnsi="Times New Roman"/>
          <w:b/>
          <w:color w:val="000000"/>
          <w:sz w:val="28"/>
          <w:lang w:val="ru-RU"/>
        </w:rPr>
        <w:lastRenderedPageBreak/>
        <w:t>ПОЯСНИТЕЛЬНАЯ ЗАПИСКА</w:t>
      </w:r>
    </w:p>
    <w:p w:rsidR="00FE647D" w:rsidRPr="005A58DE" w:rsidRDefault="0012715B">
      <w:pPr>
        <w:spacing w:after="0"/>
        <w:ind w:firstLine="600"/>
        <w:jc w:val="both"/>
        <w:rPr>
          <w:lang w:val="ru-RU"/>
        </w:rPr>
      </w:pPr>
      <w:r w:rsidRPr="005A58DE">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5A58DE">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lastRenderedPageBreak/>
        <w:t>Согласно данной точке зрения главными целями изучения предмета «Химия» на базовом уровне (10 –11 кл.) являются:</w:t>
      </w:r>
    </w:p>
    <w:p w:rsidR="00FE647D" w:rsidRPr="005A58DE" w:rsidRDefault="0012715B">
      <w:pPr>
        <w:numPr>
          <w:ilvl w:val="0"/>
          <w:numId w:val="1"/>
        </w:numPr>
        <w:spacing w:after="0" w:line="264" w:lineRule="auto"/>
        <w:jc w:val="both"/>
        <w:rPr>
          <w:lang w:val="ru-RU"/>
        </w:rPr>
      </w:pPr>
      <w:r w:rsidRPr="005A58DE">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FE647D" w:rsidRPr="005A58DE" w:rsidRDefault="0012715B">
      <w:pPr>
        <w:numPr>
          <w:ilvl w:val="0"/>
          <w:numId w:val="1"/>
        </w:numPr>
        <w:spacing w:after="0" w:line="264" w:lineRule="auto"/>
        <w:jc w:val="both"/>
        <w:rPr>
          <w:lang w:val="ru-RU"/>
        </w:rPr>
      </w:pPr>
      <w:r w:rsidRPr="005A58DE">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FE647D" w:rsidRPr="005A58DE" w:rsidRDefault="0012715B">
      <w:pPr>
        <w:numPr>
          <w:ilvl w:val="0"/>
          <w:numId w:val="1"/>
        </w:numPr>
        <w:spacing w:after="0" w:line="264" w:lineRule="auto"/>
        <w:jc w:val="both"/>
        <w:rPr>
          <w:lang w:val="ru-RU"/>
        </w:rPr>
      </w:pPr>
      <w:r w:rsidRPr="005A58DE">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FE647D" w:rsidRPr="005A58DE" w:rsidRDefault="00FE647D">
      <w:pPr>
        <w:rPr>
          <w:lang w:val="ru-RU"/>
        </w:rPr>
        <w:sectPr w:rsidR="00FE647D" w:rsidRPr="005A58DE">
          <w:pgSz w:w="11906" w:h="16383"/>
          <w:pgMar w:top="1134" w:right="850" w:bottom="1134" w:left="1701" w:header="720" w:footer="720" w:gutter="0"/>
          <w:cols w:space="720"/>
        </w:sectPr>
      </w:pPr>
    </w:p>
    <w:p w:rsidR="00FE647D" w:rsidRPr="005A58DE" w:rsidRDefault="0012715B">
      <w:pPr>
        <w:spacing w:after="0" w:line="264" w:lineRule="auto"/>
        <w:ind w:left="120"/>
        <w:jc w:val="both"/>
        <w:rPr>
          <w:lang w:val="ru-RU"/>
        </w:rPr>
      </w:pPr>
      <w:bookmarkStart w:id="5" w:name="block-36492414"/>
      <w:bookmarkEnd w:id="4"/>
      <w:r w:rsidRPr="005A58DE">
        <w:rPr>
          <w:rFonts w:ascii="Times New Roman" w:hAnsi="Times New Roman"/>
          <w:b/>
          <w:color w:val="000000"/>
          <w:sz w:val="28"/>
          <w:lang w:val="ru-RU"/>
        </w:rPr>
        <w:lastRenderedPageBreak/>
        <w:t>СОДЕРЖАНИЕ ОБУЧЕНИЯ</w:t>
      </w:r>
    </w:p>
    <w:p w:rsidR="00FE647D" w:rsidRPr="005A58DE" w:rsidRDefault="00FE647D">
      <w:pPr>
        <w:spacing w:after="0" w:line="264" w:lineRule="auto"/>
        <w:ind w:left="120"/>
        <w:jc w:val="both"/>
        <w:rPr>
          <w:lang w:val="ru-RU"/>
        </w:rPr>
      </w:pPr>
    </w:p>
    <w:p w:rsidR="00FE647D" w:rsidRPr="005A58DE" w:rsidRDefault="0012715B">
      <w:pPr>
        <w:spacing w:after="0" w:line="264" w:lineRule="auto"/>
        <w:ind w:left="120"/>
        <w:jc w:val="both"/>
        <w:rPr>
          <w:lang w:val="ru-RU"/>
        </w:rPr>
      </w:pPr>
      <w:r w:rsidRPr="005A58DE">
        <w:rPr>
          <w:rFonts w:ascii="Times New Roman" w:hAnsi="Times New Roman"/>
          <w:b/>
          <w:color w:val="000000"/>
          <w:sz w:val="28"/>
          <w:lang w:val="ru-RU"/>
        </w:rPr>
        <w:t>10 КЛАСС</w:t>
      </w:r>
    </w:p>
    <w:p w:rsidR="00FE647D" w:rsidRPr="005A58DE" w:rsidRDefault="00FE647D">
      <w:pPr>
        <w:spacing w:after="0" w:line="264" w:lineRule="auto"/>
        <w:ind w:left="120"/>
        <w:jc w:val="both"/>
        <w:rPr>
          <w:lang w:val="ru-RU"/>
        </w:rPr>
      </w:pPr>
    </w:p>
    <w:p w:rsidR="00FE647D" w:rsidRPr="005A58DE" w:rsidRDefault="0012715B">
      <w:pPr>
        <w:spacing w:after="0" w:line="264" w:lineRule="auto"/>
        <w:ind w:left="120"/>
        <w:jc w:val="both"/>
        <w:rPr>
          <w:lang w:val="ru-RU"/>
        </w:rPr>
      </w:pPr>
      <w:r w:rsidRPr="005A58DE">
        <w:rPr>
          <w:rFonts w:ascii="Times New Roman" w:hAnsi="Times New Roman"/>
          <w:b/>
          <w:color w:val="000000"/>
          <w:sz w:val="28"/>
          <w:lang w:val="ru-RU"/>
        </w:rPr>
        <w:t>ОРГАНИЧЕСКАЯ ХИМИЯ</w:t>
      </w:r>
    </w:p>
    <w:p w:rsidR="00FE647D" w:rsidRPr="005A58DE" w:rsidRDefault="00FE647D">
      <w:pPr>
        <w:spacing w:after="0" w:line="264" w:lineRule="auto"/>
        <w:ind w:left="120"/>
        <w:jc w:val="both"/>
        <w:rPr>
          <w:lang w:val="ru-RU"/>
        </w:rPr>
      </w:pPr>
    </w:p>
    <w:p w:rsidR="00FE647D" w:rsidRPr="005A58DE" w:rsidRDefault="0012715B">
      <w:pPr>
        <w:spacing w:after="0" w:line="264" w:lineRule="auto"/>
        <w:ind w:firstLine="600"/>
        <w:jc w:val="both"/>
        <w:rPr>
          <w:lang w:val="ru-RU"/>
        </w:rPr>
      </w:pPr>
      <w:r w:rsidRPr="005A58DE">
        <w:rPr>
          <w:rFonts w:ascii="Times New Roman" w:hAnsi="Times New Roman"/>
          <w:b/>
          <w:color w:val="000000"/>
          <w:sz w:val="28"/>
          <w:lang w:val="ru-RU"/>
        </w:rPr>
        <w:t>Теоретические основы органической химии</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FE647D" w:rsidRPr="005A58DE" w:rsidRDefault="0012715B">
      <w:pPr>
        <w:spacing w:after="0" w:line="264" w:lineRule="auto"/>
        <w:ind w:firstLine="600"/>
        <w:jc w:val="both"/>
        <w:rPr>
          <w:lang w:val="ru-RU"/>
        </w:rPr>
      </w:pPr>
      <w:r w:rsidRPr="005A58DE">
        <w:rPr>
          <w:rFonts w:ascii="Times New Roman" w:hAnsi="Times New Roman"/>
          <w:b/>
          <w:color w:val="000000"/>
          <w:sz w:val="28"/>
          <w:lang w:val="ru-RU"/>
        </w:rPr>
        <w:t>Углеводороды</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5A58DE">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5A58DE">
        <w:rPr>
          <w:rFonts w:ascii="Times New Roman" w:hAnsi="Times New Roman"/>
          <w:color w:val="000000"/>
          <w:sz w:val="28"/>
          <w:lang w:val="ru-RU"/>
        </w:rPr>
        <w:t xml:space="preserve"> Токсичность </w:t>
      </w:r>
      <w:r w:rsidRPr="005A58DE">
        <w:rPr>
          <w:rFonts w:ascii="Times New Roman" w:hAnsi="Times New Roman"/>
          <w:color w:val="000000"/>
          <w:sz w:val="28"/>
          <w:lang w:val="ru-RU"/>
        </w:rPr>
        <w:lastRenderedPageBreak/>
        <w:t xml:space="preserve">аренов. Генетическая связь между углеводородами, принадлежащими к различным классам.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5A58DE">
        <w:rPr>
          <w:rFonts w:ascii="Times New Roman" w:hAnsi="Times New Roman"/>
          <w:color w:val="000000"/>
          <w:sz w:val="28"/>
          <w:u w:val="single"/>
          <w:lang w:val="ru-RU"/>
        </w:rPr>
        <w:t>практической работы</w:t>
      </w:r>
      <w:r w:rsidRPr="005A58DE">
        <w:rPr>
          <w:rFonts w:ascii="Times New Roman" w:hAnsi="Times New Roman"/>
          <w:color w:val="000000"/>
          <w:sz w:val="28"/>
          <w:lang w:val="ru-RU"/>
        </w:rPr>
        <w:t xml:space="preserve">: получение этилена и изучение его свойств.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Расчётные задачи.</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FE647D" w:rsidRPr="005A58DE" w:rsidRDefault="0012715B">
      <w:pPr>
        <w:spacing w:after="0" w:line="264" w:lineRule="auto"/>
        <w:ind w:firstLine="600"/>
        <w:jc w:val="both"/>
        <w:rPr>
          <w:lang w:val="ru-RU"/>
        </w:rPr>
      </w:pPr>
      <w:r w:rsidRPr="005A58DE">
        <w:rPr>
          <w:rFonts w:ascii="Times New Roman" w:hAnsi="Times New Roman"/>
          <w:b/>
          <w:color w:val="000000"/>
          <w:sz w:val="28"/>
          <w:lang w:val="ru-RU"/>
        </w:rPr>
        <w:t>Кислородсодержащие органические соединения</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Альдегиды и </w:t>
      </w:r>
      <w:r w:rsidRPr="005A58DE">
        <w:rPr>
          <w:rFonts w:ascii="Times New Roman" w:hAnsi="Times New Roman"/>
          <w:i/>
          <w:color w:val="000000"/>
          <w:sz w:val="28"/>
          <w:lang w:val="ru-RU"/>
        </w:rPr>
        <w:t>кетоны</w:t>
      </w:r>
      <w:r w:rsidRPr="005A58DE">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lastRenderedPageBreak/>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5A58DE">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5A58DE">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5A58DE">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5A58DE">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5A58DE">
        <w:rPr>
          <w:rFonts w:ascii="Times New Roman" w:hAnsi="Times New Roman"/>
          <w:color w:val="000000"/>
          <w:sz w:val="28"/>
          <w:lang w:val="ru-RU"/>
        </w:rPr>
        <w:t>) и гидроксидом меди(</w:t>
      </w:r>
      <w:r>
        <w:rPr>
          <w:rFonts w:ascii="Times New Roman" w:hAnsi="Times New Roman"/>
          <w:color w:val="000000"/>
          <w:sz w:val="28"/>
        </w:rPr>
        <w:t>II</w:t>
      </w:r>
      <w:r w:rsidRPr="005A58DE">
        <w:rPr>
          <w:rFonts w:ascii="Times New Roman" w:hAnsi="Times New Roman"/>
          <w:color w:val="000000"/>
          <w:sz w:val="28"/>
          <w:lang w:val="ru-RU"/>
        </w:rPr>
        <w:t>), взаимодействие крахмала с иодом), проведение практической работы: свойства раствора уксусной кислоты.</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Расчётные задачи.</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Азотсодержащие органические соединения.</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FE647D" w:rsidRPr="005A58DE" w:rsidRDefault="0012715B">
      <w:pPr>
        <w:spacing w:after="0" w:line="264" w:lineRule="auto"/>
        <w:ind w:firstLine="600"/>
        <w:jc w:val="both"/>
        <w:rPr>
          <w:lang w:val="ru-RU"/>
        </w:rPr>
      </w:pPr>
      <w:r w:rsidRPr="005A58DE">
        <w:rPr>
          <w:rFonts w:ascii="Times New Roman" w:hAnsi="Times New Roman"/>
          <w:b/>
          <w:color w:val="000000"/>
          <w:sz w:val="28"/>
          <w:lang w:val="ru-RU"/>
        </w:rPr>
        <w:t>Высокомолекулярные соединения</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Межпредметные связи.</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lastRenderedPageBreak/>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География: минералы, горные породы, полезные ископаемые, топливо, ресурсы.</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FE647D" w:rsidRPr="005A58DE" w:rsidRDefault="00FE647D">
      <w:pPr>
        <w:spacing w:after="0" w:line="264" w:lineRule="auto"/>
        <w:ind w:left="120"/>
        <w:jc w:val="both"/>
        <w:rPr>
          <w:lang w:val="ru-RU"/>
        </w:rPr>
      </w:pPr>
    </w:p>
    <w:p w:rsidR="00FE647D" w:rsidRPr="005A58DE" w:rsidRDefault="0012715B">
      <w:pPr>
        <w:spacing w:after="0" w:line="264" w:lineRule="auto"/>
        <w:ind w:left="120"/>
        <w:jc w:val="both"/>
        <w:rPr>
          <w:lang w:val="ru-RU"/>
        </w:rPr>
      </w:pPr>
      <w:r w:rsidRPr="005A58DE">
        <w:rPr>
          <w:rFonts w:ascii="Times New Roman" w:hAnsi="Times New Roman"/>
          <w:b/>
          <w:color w:val="000000"/>
          <w:sz w:val="28"/>
          <w:lang w:val="ru-RU"/>
        </w:rPr>
        <w:t xml:space="preserve">11 КЛАСС </w:t>
      </w:r>
    </w:p>
    <w:p w:rsidR="00FE647D" w:rsidRPr="005A58DE" w:rsidRDefault="00FE647D">
      <w:pPr>
        <w:spacing w:after="0" w:line="264" w:lineRule="auto"/>
        <w:ind w:left="120"/>
        <w:jc w:val="both"/>
        <w:rPr>
          <w:lang w:val="ru-RU"/>
        </w:rPr>
      </w:pPr>
    </w:p>
    <w:p w:rsidR="00FE647D" w:rsidRPr="005A58DE" w:rsidRDefault="0012715B">
      <w:pPr>
        <w:spacing w:after="0" w:line="264" w:lineRule="auto"/>
        <w:ind w:left="120"/>
        <w:jc w:val="both"/>
        <w:rPr>
          <w:lang w:val="ru-RU"/>
        </w:rPr>
      </w:pPr>
      <w:r w:rsidRPr="005A58DE">
        <w:rPr>
          <w:rFonts w:ascii="Times New Roman" w:hAnsi="Times New Roman"/>
          <w:b/>
          <w:color w:val="000000"/>
          <w:sz w:val="28"/>
          <w:lang w:val="ru-RU"/>
        </w:rPr>
        <w:t>ОБЩАЯ И НЕОРГАНИЧЕСКАЯ ХИМИЯ</w:t>
      </w:r>
    </w:p>
    <w:p w:rsidR="00FE647D" w:rsidRPr="005A58DE" w:rsidRDefault="00FE647D">
      <w:pPr>
        <w:spacing w:after="0" w:line="264" w:lineRule="auto"/>
        <w:ind w:left="120"/>
        <w:jc w:val="both"/>
        <w:rPr>
          <w:lang w:val="ru-RU"/>
        </w:rPr>
      </w:pPr>
    </w:p>
    <w:p w:rsidR="00FE647D" w:rsidRPr="005A58DE" w:rsidRDefault="0012715B">
      <w:pPr>
        <w:spacing w:after="0" w:line="264" w:lineRule="auto"/>
        <w:ind w:firstLine="600"/>
        <w:jc w:val="both"/>
        <w:rPr>
          <w:lang w:val="ru-RU"/>
        </w:rPr>
      </w:pPr>
      <w:r w:rsidRPr="005A58DE">
        <w:rPr>
          <w:rFonts w:ascii="Times New Roman" w:hAnsi="Times New Roman"/>
          <w:b/>
          <w:color w:val="000000"/>
          <w:sz w:val="28"/>
          <w:lang w:val="ru-RU"/>
        </w:rPr>
        <w:t>Теоретические основы химии</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орбитали, </w:t>
      </w:r>
      <w:r>
        <w:rPr>
          <w:rFonts w:ascii="Times New Roman" w:hAnsi="Times New Roman"/>
          <w:color w:val="000000"/>
          <w:sz w:val="28"/>
        </w:rPr>
        <w:t>s</w:t>
      </w:r>
      <w:r w:rsidRPr="005A58DE">
        <w:rPr>
          <w:rFonts w:ascii="Times New Roman" w:hAnsi="Times New Roman"/>
          <w:color w:val="000000"/>
          <w:sz w:val="28"/>
          <w:lang w:val="ru-RU"/>
        </w:rPr>
        <w:t xml:space="preserve">-, </w:t>
      </w:r>
      <w:r>
        <w:rPr>
          <w:rFonts w:ascii="Times New Roman" w:hAnsi="Times New Roman"/>
          <w:color w:val="000000"/>
          <w:sz w:val="28"/>
        </w:rPr>
        <w:t>p</w:t>
      </w:r>
      <w:r w:rsidRPr="005A58DE">
        <w:rPr>
          <w:rFonts w:ascii="Times New Roman" w:hAnsi="Times New Roman"/>
          <w:color w:val="000000"/>
          <w:sz w:val="28"/>
          <w:lang w:val="ru-RU"/>
        </w:rPr>
        <w:t xml:space="preserve">-, </w:t>
      </w:r>
      <w:r>
        <w:rPr>
          <w:rFonts w:ascii="Times New Roman" w:hAnsi="Times New Roman"/>
          <w:color w:val="000000"/>
          <w:sz w:val="28"/>
        </w:rPr>
        <w:t>d</w:t>
      </w:r>
      <w:r w:rsidRPr="005A58DE">
        <w:rPr>
          <w:rFonts w:ascii="Times New Roman" w:hAnsi="Times New Roman"/>
          <w:color w:val="000000"/>
          <w:sz w:val="28"/>
          <w:lang w:val="ru-RU"/>
        </w:rPr>
        <w:t xml:space="preserve">- элементы. Особенности распределения электронов по орбиталям в атомах элементов первых четырёх периодов. Электронная конфигурация атомов.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ЛеШателье.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Окислительно-восстановительные реакции.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Расчётные задачи.</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FE647D" w:rsidRPr="005A58DE" w:rsidRDefault="0012715B">
      <w:pPr>
        <w:spacing w:after="0" w:line="264" w:lineRule="auto"/>
        <w:ind w:firstLine="600"/>
        <w:jc w:val="both"/>
        <w:rPr>
          <w:lang w:val="ru-RU"/>
        </w:rPr>
      </w:pPr>
      <w:r w:rsidRPr="005A58DE">
        <w:rPr>
          <w:rFonts w:ascii="Times New Roman" w:hAnsi="Times New Roman"/>
          <w:b/>
          <w:color w:val="000000"/>
          <w:sz w:val="28"/>
          <w:lang w:val="ru-RU"/>
        </w:rPr>
        <w:t>Неорганическая химия</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Применение важнейших неметаллов и их соединений.</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Общие способы получения металлов. Применение металлов в быту и технике.</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Расчётные задачи.</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FE647D" w:rsidRPr="005A58DE" w:rsidRDefault="0012715B">
      <w:pPr>
        <w:spacing w:after="0" w:line="264" w:lineRule="auto"/>
        <w:ind w:firstLine="600"/>
        <w:jc w:val="both"/>
        <w:rPr>
          <w:lang w:val="ru-RU"/>
        </w:rPr>
      </w:pPr>
      <w:r w:rsidRPr="005A58DE">
        <w:rPr>
          <w:rFonts w:ascii="Times New Roman" w:hAnsi="Times New Roman"/>
          <w:b/>
          <w:color w:val="000000"/>
          <w:sz w:val="28"/>
          <w:lang w:val="ru-RU"/>
        </w:rPr>
        <w:t>Химия и жизнь</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Межпредметные связи.</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География: минералы, горные породы, полезные ископаемые, топливо, ресурсы.</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rsidR="00FE647D" w:rsidRPr="005A58DE" w:rsidRDefault="00FE647D">
      <w:pPr>
        <w:spacing w:after="0" w:line="264" w:lineRule="auto"/>
        <w:ind w:left="120"/>
        <w:jc w:val="both"/>
        <w:rPr>
          <w:lang w:val="ru-RU"/>
        </w:rPr>
      </w:pPr>
    </w:p>
    <w:p w:rsidR="00FE647D" w:rsidRPr="005A58DE" w:rsidRDefault="00FE647D">
      <w:pPr>
        <w:rPr>
          <w:lang w:val="ru-RU"/>
        </w:rPr>
        <w:sectPr w:rsidR="00FE647D" w:rsidRPr="005A58DE">
          <w:pgSz w:w="11906" w:h="16383"/>
          <w:pgMar w:top="1134" w:right="850" w:bottom="1134" w:left="1701" w:header="720" w:footer="720" w:gutter="0"/>
          <w:cols w:space="720"/>
        </w:sectPr>
      </w:pPr>
    </w:p>
    <w:p w:rsidR="00FE647D" w:rsidRPr="005A58DE" w:rsidRDefault="0012715B">
      <w:pPr>
        <w:spacing w:after="0" w:line="264" w:lineRule="auto"/>
        <w:ind w:left="120"/>
        <w:jc w:val="both"/>
        <w:rPr>
          <w:lang w:val="ru-RU"/>
        </w:rPr>
      </w:pPr>
      <w:bookmarkStart w:id="6" w:name="block-36492415"/>
      <w:bookmarkEnd w:id="5"/>
      <w:r w:rsidRPr="005A58DE">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FE647D" w:rsidRPr="005A58DE" w:rsidRDefault="00FE647D">
      <w:pPr>
        <w:spacing w:after="0" w:line="264" w:lineRule="auto"/>
        <w:ind w:left="120"/>
        <w:jc w:val="both"/>
        <w:rPr>
          <w:lang w:val="ru-RU"/>
        </w:rPr>
      </w:pPr>
    </w:p>
    <w:p w:rsidR="00FE647D" w:rsidRPr="005A58DE" w:rsidRDefault="0012715B">
      <w:pPr>
        <w:spacing w:after="0" w:line="264" w:lineRule="auto"/>
        <w:ind w:left="120"/>
        <w:jc w:val="both"/>
        <w:rPr>
          <w:lang w:val="ru-RU"/>
        </w:rPr>
      </w:pPr>
      <w:r w:rsidRPr="005A58DE">
        <w:rPr>
          <w:rFonts w:ascii="Times New Roman" w:hAnsi="Times New Roman"/>
          <w:b/>
          <w:color w:val="000000"/>
          <w:sz w:val="28"/>
          <w:lang w:val="ru-RU"/>
        </w:rPr>
        <w:t>ЛИЧНОСТНЫЕ РЕЗУЛЬТАТЫ</w:t>
      </w:r>
    </w:p>
    <w:p w:rsidR="00FE647D" w:rsidRPr="005A58DE" w:rsidRDefault="00FE647D">
      <w:pPr>
        <w:spacing w:after="0" w:line="264" w:lineRule="auto"/>
        <w:ind w:left="120"/>
        <w:jc w:val="both"/>
        <w:rPr>
          <w:lang w:val="ru-RU"/>
        </w:rPr>
      </w:pP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наличие мотивации к обучению;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rsidR="00FE647D" w:rsidRPr="005A58DE" w:rsidRDefault="0012715B">
      <w:pPr>
        <w:spacing w:after="0" w:line="264" w:lineRule="auto"/>
        <w:ind w:firstLine="600"/>
        <w:jc w:val="both"/>
        <w:rPr>
          <w:lang w:val="ru-RU"/>
        </w:rPr>
      </w:pPr>
      <w:r w:rsidRPr="005A58DE">
        <w:rPr>
          <w:rFonts w:ascii="Times New Roman" w:hAnsi="Times New Roman"/>
          <w:b/>
          <w:color w:val="000000"/>
          <w:sz w:val="28"/>
          <w:lang w:val="ru-RU"/>
        </w:rPr>
        <w:t>1) гражданского воспитания</w:t>
      </w:r>
      <w:r w:rsidRPr="005A58DE">
        <w:rPr>
          <w:rFonts w:ascii="Times New Roman" w:hAnsi="Times New Roman"/>
          <w:color w:val="000000"/>
          <w:sz w:val="28"/>
          <w:lang w:val="ru-RU"/>
        </w:rPr>
        <w:t>:</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FE647D" w:rsidRPr="005A58DE" w:rsidRDefault="0012715B">
      <w:pPr>
        <w:spacing w:after="0" w:line="264" w:lineRule="auto"/>
        <w:ind w:firstLine="600"/>
        <w:jc w:val="both"/>
        <w:rPr>
          <w:lang w:val="ru-RU"/>
        </w:rPr>
      </w:pPr>
      <w:r w:rsidRPr="005A58DE">
        <w:rPr>
          <w:rFonts w:ascii="Times New Roman" w:hAnsi="Times New Roman"/>
          <w:b/>
          <w:color w:val="000000"/>
          <w:sz w:val="28"/>
          <w:lang w:val="ru-RU"/>
        </w:rPr>
        <w:t>2) патриотического воспитания</w:t>
      </w:r>
      <w:r w:rsidRPr="005A58DE">
        <w:rPr>
          <w:rFonts w:ascii="Times New Roman" w:hAnsi="Times New Roman"/>
          <w:color w:val="000000"/>
          <w:sz w:val="28"/>
          <w:lang w:val="ru-RU"/>
        </w:rPr>
        <w:t>:</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FE647D" w:rsidRPr="005A58DE" w:rsidRDefault="0012715B">
      <w:pPr>
        <w:spacing w:after="0" w:line="264" w:lineRule="auto"/>
        <w:ind w:firstLine="600"/>
        <w:jc w:val="both"/>
        <w:rPr>
          <w:lang w:val="ru-RU"/>
        </w:rPr>
      </w:pPr>
      <w:r w:rsidRPr="005A58DE">
        <w:rPr>
          <w:rFonts w:ascii="Times New Roman" w:hAnsi="Times New Roman"/>
          <w:b/>
          <w:color w:val="000000"/>
          <w:sz w:val="28"/>
          <w:lang w:val="ru-RU"/>
        </w:rPr>
        <w:t>3) духовно-нравственного воспитания:</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нравственного сознания, этического поведения;</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FE647D" w:rsidRPr="005A58DE" w:rsidRDefault="0012715B">
      <w:pPr>
        <w:spacing w:after="0" w:line="264" w:lineRule="auto"/>
        <w:ind w:firstLine="600"/>
        <w:jc w:val="both"/>
        <w:rPr>
          <w:lang w:val="ru-RU"/>
        </w:rPr>
      </w:pPr>
      <w:r w:rsidRPr="005A58DE">
        <w:rPr>
          <w:rFonts w:ascii="Times New Roman" w:hAnsi="Times New Roman"/>
          <w:b/>
          <w:color w:val="000000"/>
          <w:sz w:val="28"/>
          <w:lang w:val="ru-RU"/>
        </w:rPr>
        <w:t>4) формирования культуры здоровья:</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FE647D" w:rsidRPr="005A58DE" w:rsidRDefault="0012715B">
      <w:pPr>
        <w:spacing w:after="0" w:line="264" w:lineRule="auto"/>
        <w:ind w:firstLine="600"/>
        <w:jc w:val="both"/>
        <w:rPr>
          <w:lang w:val="ru-RU"/>
        </w:rPr>
      </w:pPr>
      <w:r w:rsidRPr="005A58DE">
        <w:rPr>
          <w:rFonts w:ascii="Times New Roman" w:hAnsi="Times New Roman"/>
          <w:b/>
          <w:color w:val="000000"/>
          <w:sz w:val="28"/>
          <w:lang w:val="ru-RU"/>
        </w:rPr>
        <w:t>5) трудового воспитания:</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уважения к труду, людям труда и результатам трудовой деятельности;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FE647D" w:rsidRPr="005A58DE" w:rsidRDefault="0012715B">
      <w:pPr>
        <w:spacing w:after="0" w:line="264" w:lineRule="auto"/>
        <w:ind w:firstLine="600"/>
        <w:jc w:val="both"/>
        <w:rPr>
          <w:lang w:val="ru-RU"/>
        </w:rPr>
      </w:pPr>
      <w:r w:rsidRPr="005A58DE">
        <w:rPr>
          <w:rFonts w:ascii="Times New Roman" w:hAnsi="Times New Roman"/>
          <w:b/>
          <w:color w:val="000000"/>
          <w:sz w:val="28"/>
          <w:lang w:val="ru-RU"/>
        </w:rPr>
        <w:t>6) экологического воспитания:</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FE647D" w:rsidRPr="005A58DE" w:rsidRDefault="0012715B">
      <w:pPr>
        <w:spacing w:after="0" w:line="264" w:lineRule="auto"/>
        <w:ind w:firstLine="600"/>
        <w:jc w:val="both"/>
        <w:rPr>
          <w:lang w:val="ru-RU"/>
        </w:rPr>
      </w:pPr>
      <w:r w:rsidRPr="005A58DE">
        <w:rPr>
          <w:rFonts w:ascii="Times New Roman" w:hAnsi="Times New Roman"/>
          <w:b/>
          <w:color w:val="000000"/>
          <w:sz w:val="28"/>
          <w:lang w:val="ru-RU"/>
        </w:rPr>
        <w:t>7) ценности научного познания:</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сформированности мировоззрения, соответствующего современному уровню развития науки и общественной практики;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5A58DE">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интереса к познанию и исследовательской деятельности;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интереса к особенностям труда в различных сферах профессиональной деятельности.</w:t>
      </w:r>
    </w:p>
    <w:p w:rsidR="00FE647D" w:rsidRPr="005A58DE" w:rsidRDefault="0012715B">
      <w:pPr>
        <w:spacing w:after="0"/>
        <w:ind w:left="120"/>
        <w:rPr>
          <w:lang w:val="ru-RU"/>
        </w:rPr>
      </w:pPr>
      <w:r w:rsidRPr="005A58DE">
        <w:rPr>
          <w:rFonts w:ascii="Times New Roman" w:hAnsi="Times New Roman"/>
          <w:b/>
          <w:color w:val="000000"/>
          <w:sz w:val="28"/>
          <w:lang w:val="ru-RU"/>
        </w:rPr>
        <w:t>МЕТАПРЕДМЕТНЫЕ РЕЗУЛЬТАТЫ</w:t>
      </w:r>
    </w:p>
    <w:p w:rsidR="00FE647D" w:rsidRPr="005A58DE" w:rsidRDefault="00FE647D">
      <w:pPr>
        <w:spacing w:after="0"/>
        <w:ind w:left="120"/>
        <w:rPr>
          <w:lang w:val="ru-RU"/>
        </w:rPr>
      </w:pP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Метапредметные результаты освоения учебного предмета «Химия» на уровне среднего общего образования включают: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rsidR="00FE647D" w:rsidRPr="005A58DE" w:rsidRDefault="0012715B">
      <w:pPr>
        <w:spacing w:after="0" w:line="264" w:lineRule="auto"/>
        <w:ind w:firstLine="600"/>
        <w:jc w:val="both"/>
        <w:rPr>
          <w:lang w:val="ru-RU"/>
        </w:rPr>
      </w:pPr>
      <w:r w:rsidRPr="005A58DE">
        <w:rPr>
          <w:rFonts w:ascii="Times New Roman" w:hAnsi="Times New Roman"/>
          <w:b/>
          <w:color w:val="000000"/>
          <w:sz w:val="28"/>
          <w:lang w:val="ru-RU"/>
        </w:rPr>
        <w:t>Овладение универсальными учебными познавательными действиями:</w:t>
      </w:r>
    </w:p>
    <w:p w:rsidR="00FE647D" w:rsidRPr="005A58DE" w:rsidRDefault="0012715B">
      <w:pPr>
        <w:spacing w:after="0" w:line="264" w:lineRule="auto"/>
        <w:ind w:firstLine="600"/>
        <w:jc w:val="both"/>
        <w:rPr>
          <w:lang w:val="ru-RU"/>
        </w:rPr>
      </w:pPr>
      <w:r w:rsidRPr="005A58DE">
        <w:rPr>
          <w:rFonts w:ascii="Times New Roman" w:hAnsi="Times New Roman"/>
          <w:b/>
          <w:color w:val="000000"/>
          <w:sz w:val="28"/>
          <w:lang w:val="ru-RU"/>
        </w:rPr>
        <w:t>1) базовые логические действия:</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5A58DE">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устанавливать причинно-следственные связи между изучаемыми явлениями;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FE647D" w:rsidRPr="005A58DE" w:rsidRDefault="0012715B">
      <w:pPr>
        <w:spacing w:after="0" w:line="264" w:lineRule="auto"/>
        <w:ind w:firstLine="600"/>
        <w:jc w:val="both"/>
        <w:rPr>
          <w:lang w:val="ru-RU"/>
        </w:rPr>
      </w:pPr>
      <w:r w:rsidRPr="005A58DE">
        <w:rPr>
          <w:rFonts w:ascii="Times New Roman" w:hAnsi="Times New Roman"/>
          <w:b/>
          <w:color w:val="000000"/>
          <w:sz w:val="28"/>
          <w:lang w:val="ru-RU"/>
        </w:rPr>
        <w:t>2) базовые исследовательские действия:</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владеть основами методов научного познания веществ и химических реакций;</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FE647D" w:rsidRPr="005A58DE" w:rsidRDefault="0012715B">
      <w:pPr>
        <w:spacing w:after="0" w:line="264" w:lineRule="auto"/>
        <w:ind w:firstLine="600"/>
        <w:jc w:val="both"/>
        <w:rPr>
          <w:lang w:val="ru-RU"/>
        </w:rPr>
      </w:pPr>
      <w:r w:rsidRPr="005A58DE">
        <w:rPr>
          <w:rFonts w:ascii="Times New Roman" w:hAnsi="Times New Roman"/>
          <w:b/>
          <w:color w:val="000000"/>
          <w:sz w:val="28"/>
          <w:lang w:val="ru-RU"/>
        </w:rPr>
        <w:t>3) работа с информацией:</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использовать и преобразовывать знаково-символические средства наглядности.</w:t>
      </w:r>
    </w:p>
    <w:p w:rsidR="00FE647D" w:rsidRPr="005A58DE" w:rsidRDefault="0012715B">
      <w:pPr>
        <w:spacing w:after="0" w:line="264" w:lineRule="auto"/>
        <w:ind w:firstLine="600"/>
        <w:jc w:val="both"/>
        <w:rPr>
          <w:lang w:val="ru-RU"/>
        </w:rPr>
      </w:pPr>
      <w:r w:rsidRPr="005A58DE">
        <w:rPr>
          <w:rFonts w:ascii="Times New Roman" w:hAnsi="Times New Roman"/>
          <w:b/>
          <w:color w:val="000000"/>
          <w:sz w:val="28"/>
          <w:lang w:val="ru-RU"/>
        </w:rPr>
        <w:t>Овладение универсальными коммуникативными действиями:</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FE647D" w:rsidRPr="005A58DE" w:rsidRDefault="0012715B">
      <w:pPr>
        <w:spacing w:after="0" w:line="264" w:lineRule="auto"/>
        <w:ind w:firstLine="600"/>
        <w:jc w:val="both"/>
        <w:rPr>
          <w:lang w:val="ru-RU"/>
        </w:rPr>
      </w:pPr>
      <w:r w:rsidRPr="005A58DE">
        <w:rPr>
          <w:rFonts w:ascii="Times New Roman" w:hAnsi="Times New Roman"/>
          <w:b/>
          <w:color w:val="000000"/>
          <w:sz w:val="28"/>
          <w:lang w:val="ru-RU"/>
        </w:rPr>
        <w:t>Овладение универсальными регулятивными действиями:</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осуществлять самоконтроль своей деятельности на основе самоанализа и самооценки.</w:t>
      </w:r>
    </w:p>
    <w:p w:rsidR="00FE647D" w:rsidRPr="005A58DE" w:rsidRDefault="00FE647D">
      <w:pPr>
        <w:spacing w:after="0"/>
        <w:ind w:left="120"/>
        <w:rPr>
          <w:lang w:val="ru-RU"/>
        </w:rPr>
      </w:pPr>
    </w:p>
    <w:p w:rsidR="00FE647D" w:rsidRPr="005A58DE" w:rsidRDefault="0012715B">
      <w:pPr>
        <w:spacing w:after="0"/>
        <w:ind w:left="120"/>
        <w:rPr>
          <w:lang w:val="ru-RU"/>
        </w:rPr>
      </w:pPr>
      <w:r w:rsidRPr="005A58DE">
        <w:rPr>
          <w:rFonts w:ascii="Times New Roman" w:hAnsi="Times New Roman"/>
          <w:b/>
          <w:color w:val="000000"/>
          <w:sz w:val="28"/>
          <w:lang w:val="ru-RU"/>
        </w:rPr>
        <w:t>ПРЕДМЕТНЫЕ РЕЗУЛЬТАТЫ</w:t>
      </w:r>
    </w:p>
    <w:p w:rsidR="00FE647D" w:rsidRPr="005A58DE" w:rsidRDefault="00FE647D">
      <w:pPr>
        <w:spacing w:after="0"/>
        <w:ind w:left="120"/>
        <w:rPr>
          <w:lang w:val="ru-RU"/>
        </w:rPr>
      </w:pPr>
    </w:p>
    <w:p w:rsidR="00FE647D" w:rsidRPr="005A58DE" w:rsidRDefault="0012715B">
      <w:pPr>
        <w:spacing w:after="0" w:line="264" w:lineRule="auto"/>
        <w:ind w:left="120"/>
        <w:jc w:val="both"/>
        <w:rPr>
          <w:lang w:val="ru-RU"/>
        </w:rPr>
      </w:pPr>
      <w:r w:rsidRPr="005A58DE">
        <w:rPr>
          <w:rFonts w:ascii="Times New Roman" w:hAnsi="Times New Roman"/>
          <w:b/>
          <w:color w:val="000000"/>
          <w:sz w:val="28"/>
          <w:lang w:val="ru-RU"/>
        </w:rPr>
        <w:t>10 КЛАСС</w:t>
      </w:r>
    </w:p>
    <w:p w:rsidR="00FE647D" w:rsidRPr="005A58DE" w:rsidRDefault="00FE647D">
      <w:pPr>
        <w:spacing w:after="0" w:line="264" w:lineRule="auto"/>
        <w:ind w:left="120"/>
        <w:jc w:val="both"/>
        <w:rPr>
          <w:lang w:val="ru-RU"/>
        </w:rPr>
      </w:pP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Предметные результаты освоения курса «Органическая химия» отражают:</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сформированность представлений о химической составляющей естественно-научной картины мира, роли химии в познании явлений </w:t>
      </w:r>
      <w:r w:rsidRPr="005A58DE">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5A58DE">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сформированность умения определять виды химической связи в органических соединениях (одинарные и кратные);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lastRenderedPageBreak/>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FE647D" w:rsidRPr="005A58DE" w:rsidRDefault="00FE647D">
      <w:pPr>
        <w:spacing w:after="0" w:line="264" w:lineRule="auto"/>
        <w:ind w:left="120"/>
        <w:jc w:val="both"/>
        <w:rPr>
          <w:lang w:val="ru-RU"/>
        </w:rPr>
      </w:pPr>
    </w:p>
    <w:p w:rsidR="00FE647D" w:rsidRPr="005A58DE" w:rsidRDefault="0012715B">
      <w:pPr>
        <w:spacing w:after="0" w:line="264" w:lineRule="auto"/>
        <w:ind w:left="120"/>
        <w:jc w:val="both"/>
        <w:rPr>
          <w:lang w:val="ru-RU"/>
        </w:rPr>
      </w:pPr>
      <w:r w:rsidRPr="005A58DE">
        <w:rPr>
          <w:rFonts w:ascii="Times New Roman" w:hAnsi="Times New Roman"/>
          <w:b/>
          <w:color w:val="000000"/>
          <w:sz w:val="28"/>
          <w:lang w:val="ru-RU"/>
        </w:rPr>
        <w:t>11 КЛАСС</w:t>
      </w:r>
    </w:p>
    <w:p w:rsidR="00FE647D" w:rsidRPr="005A58DE" w:rsidRDefault="00FE647D">
      <w:pPr>
        <w:spacing w:after="0" w:line="264" w:lineRule="auto"/>
        <w:ind w:left="120"/>
        <w:jc w:val="both"/>
        <w:rPr>
          <w:lang w:val="ru-RU"/>
        </w:rPr>
      </w:pP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Предметные результаты освоения курса «Общая и неорганическая химия» отражают:</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5A58DE">
        <w:rPr>
          <w:rFonts w:ascii="Times New Roman" w:hAnsi="Times New Roman"/>
          <w:color w:val="000000"/>
          <w:sz w:val="28"/>
          <w:lang w:val="ru-RU"/>
        </w:rPr>
        <w:t xml:space="preserve">-, </w:t>
      </w:r>
      <w:r>
        <w:rPr>
          <w:rFonts w:ascii="Times New Roman" w:hAnsi="Times New Roman"/>
          <w:color w:val="000000"/>
          <w:sz w:val="28"/>
        </w:rPr>
        <w:t>p</w:t>
      </w:r>
      <w:r w:rsidRPr="005A58DE">
        <w:rPr>
          <w:rFonts w:ascii="Times New Roman" w:hAnsi="Times New Roman"/>
          <w:color w:val="000000"/>
          <w:sz w:val="28"/>
          <w:lang w:val="ru-RU"/>
        </w:rPr>
        <w:t xml:space="preserve">-, </w:t>
      </w:r>
      <w:r>
        <w:rPr>
          <w:rFonts w:ascii="Times New Roman" w:hAnsi="Times New Roman"/>
          <w:color w:val="000000"/>
          <w:sz w:val="28"/>
        </w:rPr>
        <w:t>d</w:t>
      </w:r>
      <w:r w:rsidRPr="005A58DE">
        <w:rPr>
          <w:rFonts w:ascii="Times New Roman" w:hAnsi="Times New Roman"/>
          <w:color w:val="000000"/>
          <w:sz w:val="28"/>
          <w:lang w:val="ru-RU"/>
        </w:rPr>
        <w:t>-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lastRenderedPageBreak/>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5A58DE">
        <w:rPr>
          <w:rFonts w:ascii="Times New Roman" w:hAnsi="Times New Roman"/>
          <w:color w:val="000000"/>
          <w:sz w:val="28"/>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5A58DE">
        <w:rPr>
          <w:rFonts w:ascii="Times New Roman" w:hAnsi="Times New Roman"/>
          <w:color w:val="000000"/>
          <w:sz w:val="28"/>
          <w:lang w:val="ru-RU"/>
        </w:rPr>
        <w:t xml:space="preserve">-, </w:t>
      </w:r>
      <w:r>
        <w:rPr>
          <w:rFonts w:ascii="Times New Roman" w:hAnsi="Times New Roman"/>
          <w:color w:val="000000"/>
          <w:sz w:val="28"/>
        </w:rPr>
        <w:t>p</w:t>
      </w:r>
      <w:r w:rsidRPr="005A58DE">
        <w:rPr>
          <w:rFonts w:ascii="Times New Roman" w:hAnsi="Times New Roman"/>
          <w:color w:val="000000"/>
          <w:sz w:val="28"/>
          <w:lang w:val="ru-RU"/>
        </w:rPr>
        <w:t xml:space="preserve">-, </w:t>
      </w:r>
      <w:r>
        <w:rPr>
          <w:rFonts w:ascii="Times New Roman" w:hAnsi="Times New Roman"/>
          <w:color w:val="000000"/>
          <w:sz w:val="28"/>
        </w:rPr>
        <w:t>d</w:t>
      </w:r>
      <w:r w:rsidRPr="005A58DE">
        <w:rPr>
          <w:rFonts w:ascii="Times New Roman" w:hAnsi="Times New Roman"/>
          <w:color w:val="000000"/>
          <w:sz w:val="28"/>
          <w:lang w:val="ru-RU"/>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lastRenderedPageBreak/>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ЛеШателье);</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FE647D" w:rsidRPr="005A58DE" w:rsidRDefault="0012715B">
      <w:pPr>
        <w:spacing w:after="0" w:line="264" w:lineRule="auto"/>
        <w:ind w:firstLine="600"/>
        <w:jc w:val="both"/>
        <w:rPr>
          <w:lang w:val="ru-RU"/>
        </w:rPr>
      </w:pPr>
      <w:r w:rsidRPr="005A58DE">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FE647D" w:rsidRPr="005A58DE" w:rsidRDefault="00FE647D">
      <w:pPr>
        <w:rPr>
          <w:lang w:val="ru-RU"/>
        </w:rPr>
        <w:sectPr w:rsidR="00FE647D" w:rsidRPr="005A58DE">
          <w:pgSz w:w="11906" w:h="16383"/>
          <w:pgMar w:top="1134" w:right="850" w:bottom="1134" w:left="1701" w:header="720" w:footer="720" w:gutter="0"/>
          <w:cols w:space="720"/>
        </w:sectPr>
      </w:pPr>
    </w:p>
    <w:p w:rsidR="00FE647D" w:rsidRDefault="0012715B">
      <w:pPr>
        <w:spacing w:after="0"/>
        <w:ind w:left="120"/>
      </w:pPr>
      <w:bookmarkStart w:id="7" w:name="block-36492416"/>
      <w:bookmarkEnd w:id="6"/>
      <w:r>
        <w:rPr>
          <w:rFonts w:ascii="Times New Roman" w:hAnsi="Times New Roman"/>
          <w:b/>
          <w:color w:val="000000"/>
          <w:sz w:val="28"/>
        </w:rPr>
        <w:lastRenderedPageBreak/>
        <w:t xml:space="preserve">ТЕМАТИЧЕСКОЕ ПЛАНИРОВАНИЕ </w:t>
      </w:r>
    </w:p>
    <w:p w:rsidR="00FE647D" w:rsidRDefault="0012715B">
      <w:pPr>
        <w:spacing w:after="0"/>
        <w:ind w:left="120"/>
      </w:pPr>
      <w:r>
        <w:rPr>
          <w:rFonts w:ascii="Times New Roman" w:hAnsi="Times New Roman"/>
          <w:b/>
          <w:color w:val="000000"/>
          <w:sz w:val="28"/>
        </w:rPr>
        <w:t xml:space="preserve">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5"/>
        <w:gridCol w:w="3712"/>
        <w:gridCol w:w="1110"/>
        <w:gridCol w:w="2640"/>
        <w:gridCol w:w="2708"/>
        <w:gridCol w:w="3115"/>
      </w:tblGrid>
      <w:tr w:rsidR="00FE647D">
        <w:trPr>
          <w:trHeight w:val="144"/>
          <w:tblCellSpacing w:w="20" w:type="nil"/>
        </w:trPr>
        <w:tc>
          <w:tcPr>
            <w:tcW w:w="529" w:type="dxa"/>
            <w:vMerge w:val="restart"/>
            <w:tcMar>
              <w:top w:w="50" w:type="dxa"/>
              <w:left w:w="100" w:type="dxa"/>
            </w:tcMar>
            <w:vAlign w:val="center"/>
          </w:tcPr>
          <w:p w:rsidR="00FE647D" w:rsidRDefault="0012715B">
            <w:pPr>
              <w:spacing w:after="0"/>
              <w:ind w:left="135"/>
            </w:pPr>
            <w:r>
              <w:rPr>
                <w:rFonts w:ascii="Times New Roman" w:hAnsi="Times New Roman"/>
                <w:b/>
                <w:color w:val="000000"/>
                <w:sz w:val="24"/>
              </w:rPr>
              <w:t xml:space="preserve">№ п/п </w:t>
            </w:r>
          </w:p>
          <w:p w:rsidR="00FE647D" w:rsidRDefault="00FE647D">
            <w:pPr>
              <w:spacing w:after="0"/>
              <w:ind w:left="135"/>
            </w:pPr>
          </w:p>
        </w:tc>
        <w:tc>
          <w:tcPr>
            <w:tcW w:w="2464" w:type="dxa"/>
            <w:vMerge w:val="restart"/>
            <w:tcMar>
              <w:top w:w="50" w:type="dxa"/>
              <w:left w:w="100" w:type="dxa"/>
            </w:tcMar>
            <w:vAlign w:val="center"/>
          </w:tcPr>
          <w:p w:rsidR="00FE647D" w:rsidRDefault="0012715B">
            <w:pPr>
              <w:spacing w:after="0"/>
              <w:ind w:left="135"/>
            </w:pPr>
            <w:r>
              <w:rPr>
                <w:rFonts w:ascii="Times New Roman" w:hAnsi="Times New Roman"/>
                <w:b/>
                <w:color w:val="000000"/>
                <w:sz w:val="24"/>
              </w:rPr>
              <w:t>Наименованиеразделов и темпрограммы</w:t>
            </w:r>
          </w:p>
          <w:p w:rsidR="00FE647D" w:rsidRDefault="00FE647D">
            <w:pPr>
              <w:spacing w:after="0"/>
              <w:ind w:left="135"/>
            </w:pPr>
          </w:p>
        </w:tc>
        <w:tc>
          <w:tcPr>
            <w:tcW w:w="0" w:type="auto"/>
            <w:gridSpan w:val="3"/>
            <w:tcMar>
              <w:top w:w="50" w:type="dxa"/>
              <w:left w:w="100" w:type="dxa"/>
            </w:tcMar>
            <w:vAlign w:val="center"/>
          </w:tcPr>
          <w:p w:rsidR="00FE647D" w:rsidRDefault="0012715B">
            <w:pPr>
              <w:spacing w:after="0"/>
            </w:pPr>
            <w:r>
              <w:rPr>
                <w:rFonts w:ascii="Times New Roman" w:hAnsi="Times New Roman"/>
                <w:b/>
                <w:color w:val="000000"/>
                <w:sz w:val="24"/>
              </w:rPr>
              <w:t>Количествочасов</w:t>
            </w:r>
          </w:p>
        </w:tc>
        <w:tc>
          <w:tcPr>
            <w:tcW w:w="2789" w:type="dxa"/>
            <w:vMerge w:val="restart"/>
            <w:tcMar>
              <w:top w:w="50" w:type="dxa"/>
              <w:left w:w="100" w:type="dxa"/>
            </w:tcMar>
            <w:vAlign w:val="center"/>
          </w:tcPr>
          <w:p w:rsidR="00FE647D" w:rsidRDefault="0012715B">
            <w:pPr>
              <w:spacing w:after="0"/>
              <w:ind w:left="135"/>
            </w:pPr>
            <w:r>
              <w:rPr>
                <w:rFonts w:ascii="Times New Roman" w:hAnsi="Times New Roman"/>
                <w:b/>
                <w:color w:val="000000"/>
                <w:sz w:val="24"/>
              </w:rPr>
              <w:t>Электронные (цифровые) образовательныересурсы</w:t>
            </w:r>
          </w:p>
          <w:p w:rsidR="00FE647D" w:rsidRDefault="00FE647D">
            <w:pPr>
              <w:spacing w:after="0"/>
              <w:ind w:left="135"/>
            </w:pPr>
          </w:p>
        </w:tc>
      </w:tr>
      <w:tr w:rsidR="00FE647D">
        <w:trPr>
          <w:trHeight w:val="144"/>
          <w:tblCellSpacing w:w="20" w:type="nil"/>
        </w:trPr>
        <w:tc>
          <w:tcPr>
            <w:tcW w:w="0" w:type="auto"/>
            <w:vMerge/>
            <w:tcBorders>
              <w:top w:val="nil"/>
            </w:tcBorders>
            <w:tcMar>
              <w:top w:w="50" w:type="dxa"/>
              <w:left w:w="100" w:type="dxa"/>
            </w:tcMar>
          </w:tcPr>
          <w:p w:rsidR="00FE647D" w:rsidRDefault="00FE647D"/>
        </w:tc>
        <w:tc>
          <w:tcPr>
            <w:tcW w:w="0" w:type="auto"/>
            <w:vMerge/>
            <w:tcBorders>
              <w:top w:val="nil"/>
            </w:tcBorders>
            <w:tcMar>
              <w:top w:w="50" w:type="dxa"/>
              <w:left w:w="100" w:type="dxa"/>
            </w:tcMar>
          </w:tcPr>
          <w:p w:rsidR="00FE647D" w:rsidRDefault="00FE647D"/>
        </w:tc>
        <w:tc>
          <w:tcPr>
            <w:tcW w:w="1028" w:type="dxa"/>
            <w:tcMar>
              <w:top w:w="50" w:type="dxa"/>
              <w:left w:w="100" w:type="dxa"/>
            </w:tcMar>
            <w:vAlign w:val="center"/>
          </w:tcPr>
          <w:p w:rsidR="00FE647D" w:rsidRDefault="0012715B">
            <w:pPr>
              <w:spacing w:after="0"/>
              <w:ind w:left="135"/>
            </w:pPr>
            <w:r>
              <w:rPr>
                <w:rFonts w:ascii="Times New Roman" w:hAnsi="Times New Roman"/>
                <w:b/>
                <w:color w:val="000000"/>
                <w:sz w:val="24"/>
              </w:rPr>
              <w:t>Всего</w:t>
            </w:r>
          </w:p>
          <w:p w:rsidR="00FE647D" w:rsidRDefault="00FE647D">
            <w:pPr>
              <w:spacing w:after="0"/>
              <w:ind w:left="135"/>
            </w:pPr>
          </w:p>
        </w:tc>
        <w:tc>
          <w:tcPr>
            <w:tcW w:w="1759" w:type="dxa"/>
            <w:tcMar>
              <w:top w:w="50" w:type="dxa"/>
              <w:left w:w="100" w:type="dxa"/>
            </w:tcMar>
            <w:vAlign w:val="center"/>
          </w:tcPr>
          <w:p w:rsidR="00FE647D" w:rsidRDefault="0012715B">
            <w:pPr>
              <w:spacing w:after="0"/>
              <w:ind w:left="135"/>
            </w:pPr>
            <w:r>
              <w:rPr>
                <w:rFonts w:ascii="Times New Roman" w:hAnsi="Times New Roman"/>
                <w:b/>
                <w:color w:val="000000"/>
                <w:sz w:val="24"/>
              </w:rPr>
              <w:t>Контрольныеработы</w:t>
            </w:r>
          </w:p>
          <w:p w:rsidR="00FE647D" w:rsidRDefault="00FE647D">
            <w:pPr>
              <w:spacing w:after="0"/>
              <w:ind w:left="135"/>
            </w:pPr>
          </w:p>
        </w:tc>
        <w:tc>
          <w:tcPr>
            <w:tcW w:w="1841" w:type="dxa"/>
            <w:tcMar>
              <w:top w:w="50" w:type="dxa"/>
              <w:left w:w="100" w:type="dxa"/>
            </w:tcMar>
            <w:vAlign w:val="center"/>
          </w:tcPr>
          <w:p w:rsidR="00FE647D" w:rsidRDefault="0012715B">
            <w:pPr>
              <w:spacing w:after="0"/>
              <w:ind w:left="135"/>
            </w:pPr>
            <w:r>
              <w:rPr>
                <w:rFonts w:ascii="Times New Roman" w:hAnsi="Times New Roman"/>
                <w:b/>
                <w:color w:val="000000"/>
                <w:sz w:val="24"/>
              </w:rPr>
              <w:t>Практическиеработы</w:t>
            </w:r>
          </w:p>
          <w:p w:rsidR="00FE647D" w:rsidRDefault="00FE647D">
            <w:pPr>
              <w:spacing w:after="0"/>
              <w:ind w:left="135"/>
            </w:pPr>
          </w:p>
        </w:tc>
        <w:tc>
          <w:tcPr>
            <w:tcW w:w="0" w:type="auto"/>
            <w:vMerge/>
            <w:tcBorders>
              <w:top w:val="nil"/>
            </w:tcBorders>
            <w:tcMar>
              <w:top w:w="50" w:type="dxa"/>
              <w:left w:w="100" w:type="dxa"/>
            </w:tcMar>
          </w:tcPr>
          <w:p w:rsidR="00FE647D" w:rsidRDefault="00FE647D"/>
        </w:tc>
      </w:tr>
      <w:tr w:rsidR="00FE647D" w:rsidRPr="008A00BD">
        <w:trPr>
          <w:trHeight w:val="144"/>
          <w:tblCellSpacing w:w="20" w:type="nil"/>
        </w:trPr>
        <w:tc>
          <w:tcPr>
            <w:tcW w:w="0" w:type="auto"/>
            <w:gridSpan w:val="6"/>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b/>
                <w:color w:val="000000"/>
                <w:sz w:val="24"/>
                <w:lang w:val="ru-RU"/>
              </w:rPr>
              <w:t>Раздел 1.Теоретические основы органической химии</w:t>
            </w:r>
          </w:p>
        </w:tc>
      </w:tr>
      <w:tr w:rsidR="00FE647D">
        <w:trPr>
          <w:trHeight w:val="144"/>
          <w:tblCellSpacing w:w="20" w:type="nil"/>
        </w:trPr>
        <w:tc>
          <w:tcPr>
            <w:tcW w:w="529" w:type="dxa"/>
            <w:tcMar>
              <w:top w:w="50" w:type="dxa"/>
              <w:left w:w="100" w:type="dxa"/>
            </w:tcMar>
            <w:vAlign w:val="center"/>
          </w:tcPr>
          <w:p w:rsidR="00FE647D" w:rsidRDefault="0012715B">
            <w:pPr>
              <w:spacing w:after="0"/>
            </w:pPr>
            <w:r>
              <w:rPr>
                <w:rFonts w:ascii="Times New Roman" w:hAnsi="Times New Roman"/>
                <w:color w:val="000000"/>
                <w:sz w:val="24"/>
              </w:rPr>
              <w:t>1.1</w:t>
            </w:r>
          </w:p>
        </w:tc>
        <w:tc>
          <w:tcPr>
            <w:tcW w:w="2464"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3 </w:t>
            </w:r>
          </w:p>
        </w:tc>
        <w:tc>
          <w:tcPr>
            <w:tcW w:w="1759" w:type="dxa"/>
            <w:tcMar>
              <w:top w:w="50" w:type="dxa"/>
              <w:left w:w="100" w:type="dxa"/>
            </w:tcMar>
            <w:vAlign w:val="center"/>
          </w:tcPr>
          <w:p w:rsidR="00FE647D" w:rsidRDefault="00FE647D">
            <w:pPr>
              <w:spacing w:after="0"/>
              <w:ind w:left="135"/>
              <w:jc w:val="center"/>
            </w:pPr>
          </w:p>
        </w:tc>
        <w:tc>
          <w:tcPr>
            <w:tcW w:w="1841" w:type="dxa"/>
            <w:tcMar>
              <w:top w:w="50" w:type="dxa"/>
              <w:left w:w="100" w:type="dxa"/>
            </w:tcMar>
            <w:vAlign w:val="center"/>
          </w:tcPr>
          <w:p w:rsidR="00FE647D" w:rsidRDefault="00FE647D">
            <w:pPr>
              <w:spacing w:after="0"/>
              <w:ind w:left="135"/>
              <w:jc w:val="center"/>
            </w:pPr>
          </w:p>
        </w:tc>
        <w:tc>
          <w:tcPr>
            <w:tcW w:w="2789" w:type="dxa"/>
            <w:tcMar>
              <w:top w:w="50" w:type="dxa"/>
              <w:left w:w="100" w:type="dxa"/>
            </w:tcMar>
            <w:vAlign w:val="center"/>
          </w:tcPr>
          <w:p w:rsidR="00FE647D" w:rsidRDefault="00FE647D">
            <w:pPr>
              <w:spacing w:after="0"/>
              <w:ind w:left="135"/>
            </w:pPr>
          </w:p>
        </w:tc>
      </w:tr>
      <w:tr w:rsidR="00FE647D">
        <w:trPr>
          <w:trHeight w:val="144"/>
          <w:tblCellSpacing w:w="20" w:type="nil"/>
        </w:trPr>
        <w:tc>
          <w:tcPr>
            <w:tcW w:w="0" w:type="auto"/>
            <w:gridSpan w:val="2"/>
            <w:tcMar>
              <w:top w:w="50" w:type="dxa"/>
              <w:left w:w="100" w:type="dxa"/>
            </w:tcMar>
            <w:vAlign w:val="center"/>
          </w:tcPr>
          <w:p w:rsidR="00FE647D" w:rsidRDefault="0012715B">
            <w:pPr>
              <w:spacing w:after="0"/>
              <w:ind w:left="135"/>
            </w:pPr>
            <w:r>
              <w:rPr>
                <w:rFonts w:ascii="Times New Roman" w:hAnsi="Times New Roman"/>
                <w:color w:val="000000"/>
                <w:sz w:val="24"/>
              </w:rPr>
              <w:t>Итогопоразделу</w:t>
            </w:r>
          </w:p>
        </w:tc>
        <w:tc>
          <w:tcPr>
            <w:tcW w:w="1615"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E647D" w:rsidRDefault="00FE647D"/>
        </w:tc>
      </w:tr>
      <w:tr w:rsidR="00FE647D">
        <w:trPr>
          <w:trHeight w:val="144"/>
          <w:tblCellSpacing w:w="20" w:type="nil"/>
        </w:trPr>
        <w:tc>
          <w:tcPr>
            <w:tcW w:w="0" w:type="auto"/>
            <w:gridSpan w:val="6"/>
            <w:tcMar>
              <w:top w:w="50" w:type="dxa"/>
              <w:left w:w="100" w:type="dxa"/>
            </w:tcMar>
            <w:vAlign w:val="center"/>
          </w:tcPr>
          <w:p w:rsidR="00FE647D" w:rsidRDefault="0012715B">
            <w:pPr>
              <w:spacing w:after="0"/>
              <w:ind w:left="135"/>
            </w:pPr>
            <w:r>
              <w:rPr>
                <w:rFonts w:ascii="Times New Roman" w:hAnsi="Times New Roman"/>
                <w:b/>
                <w:color w:val="000000"/>
                <w:sz w:val="24"/>
              </w:rPr>
              <w:t>Раздел 2.Углеводороды</w:t>
            </w:r>
          </w:p>
        </w:tc>
      </w:tr>
      <w:tr w:rsidR="00FE647D">
        <w:trPr>
          <w:trHeight w:val="144"/>
          <w:tblCellSpacing w:w="20" w:type="nil"/>
        </w:trPr>
        <w:tc>
          <w:tcPr>
            <w:tcW w:w="529" w:type="dxa"/>
            <w:tcMar>
              <w:top w:w="50" w:type="dxa"/>
              <w:left w:w="100" w:type="dxa"/>
            </w:tcMar>
            <w:vAlign w:val="center"/>
          </w:tcPr>
          <w:p w:rsidR="00FE647D" w:rsidRDefault="0012715B">
            <w:pPr>
              <w:spacing w:after="0"/>
            </w:pPr>
            <w:r>
              <w:rPr>
                <w:rFonts w:ascii="Times New Roman" w:hAnsi="Times New Roman"/>
                <w:color w:val="000000"/>
                <w:sz w:val="24"/>
              </w:rPr>
              <w:t>2.1</w:t>
            </w:r>
          </w:p>
        </w:tc>
        <w:tc>
          <w:tcPr>
            <w:tcW w:w="2464" w:type="dxa"/>
            <w:tcMar>
              <w:top w:w="50" w:type="dxa"/>
              <w:left w:w="100" w:type="dxa"/>
            </w:tcMar>
            <w:vAlign w:val="center"/>
          </w:tcPr>
          <w:p w:rsidR="00FE647D" w:rsidRDefault="0012715B">
            <w:pPr>
              <w:spacing w:after="0"/>
              <w:ind w:left="135"/>
            </w:pPr>
            <w:r>
              <w:rPr>
                <w:rFonts w:ascii="Times New Roman" w:hAnsi="Times New Roman"/>
                <w:color w:val="000000"/>
                <w:sz w:val="24"/>
              </w:rPr>
              <w:t>Предельныеуглеводороды — алканы</w:t>
            </w:r>
          </w:p>
        </w:tc>
        <w:tc>
          <w:tcPr>
            <w:tcW w:w="1028"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FE647D" w:rsidRDefault="00FE647D">
            <w:pPr>
              <w:spacing w:after="0"/>
              <w:ind w:left="135"/>
              <w:jc w:val="center"/>
            </w:pPr>
          </w:p>
        </w:tc>
        <w:tc>
          <w:tcPr>
            <w:tcW w:w="1841" w:type="dxa"/>
            <w:tcMar>
              <w:top w:w="50" w:type="dxa"/>
              <w:left w:w="100" w:type="dxa"/>
            </w:tcMar>
            <w:vAlign w:val="center"/>
          </w:tcPr>
          <w:p w:rsidR="00FE647D" w:rsidRDefault="00FE647D">
            <w:pPr>
              <w:spacing w:after="0"/>
              <w:ind w:left="135"/>
              <w:jc w:val="center"/>
            </w:pPr>
          </w:p>
        </w:tc>
        <w:tc>
          <w:tcPr>
            <w:tcW w:w="2789" w:type="dxa"/>
            <w:tcMar>
              <w:top w:w="50" w:type="dxa"/>
              <w:left w:w="100" w:type="dxa"/>
            </w:tcMar>
            <w:vAlign w:val="center"/>
          </w:tcPr>
          <w:p w:rsidR="00FE647D" w:rsidRDefault="00FE647D">
            <w:pPr>
              <w:spacing w:after="0"/>
              <w:ind w:left="135"/>
            </w:pPr>
          </w:p>
        </w:tc>
      </w:tr>
      <w:tr w:rsidR="00FE647D">
        <w:trPr>
          <w:trHeight w:val="144"/>
          <w:tblCellSpacing w:w="20" w:type="nil"/>
        </w:trPr>
        <w:tc>
          <w:tcPr>
            <w:tcW w:w="529" w:type="dxa"/>
            <w:tcMar>
              <w:top w:w="50" w:type="dxa"/>
              <w:left w:w="100" w:type="dxa"/>
            </w:tcMar>
            <w:vAlign w:val="center"/>
          </w:tcPr>
          <w:p w:rsidR="00FE647D" w:rsidRDefault="0012715B">
            <w:pPr>
              <w:spacing w:after="0"/>
            </w:pPr>
            <w:r>
              <w:rPr>
                <w:rFonts w:ascii="Times New Roman" w:hAnsi="Times New Roman"/>
                <w:color w:val="000000"/>
                <w:sz w:val="24"/>
              </w:rPr>
              <w:t>2.2</w:t>
            </w:r>
          </w:p>
        </w:tc>
        <w:tc>
          <w:tcPr>
            <w:tcW w:w="2464"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Непредельные углеводороды: алкены, алкадиены, алкины</w:t>
            </w:r>
          </w:p>
        </w:tc>
        <w:tc>
          <w:tcPr>
            <w:tcW w:w="1028"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6 </w:t>
            </w:r>
          </w:p>
        </w:tc>
        <w:tc>
          <w:tcPr>
            <w:tcW w:w="1759" w:type="dxa"/>
            <w:tcMar>
              <w:top w:w="50" w:type="dxa"/>
              <w:left w:w="100" w:type="dxa"/>
            </w:tcMar>
            <w:vAlign w:val="center"/>
          </w:tcPr>
          <w:p w:rsidR="00FE647D" w:rsidRDefault="00FE647D">
            <w:pPr>
              <w:spacing w:after="0"/>
              <w:ind w:left="135"/>
              <w:jc w:val="center"/>
            </w:pPr>
          </w:p>
        </w:tc>
        <w:tc>
          <w:tcPr>
            <w:tcW w:w="1841"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FE647D" w:rsidRDefault="00FE647D">
            <w:pPr>
              <w:spacing w:after="0"/>
              <w:ind w:left="135"/>
            </w:pPr>
          </w:p>
        </w:tc>
      </w:tr>
      <w:tr w:rsidR="00FE647D">
        <w:trPr>
          <w:trHeight w:val="144"/>
          <w:tblCellSpacing w:w="20" w:type="nil"/>
        </w:trPr>
        <w:tc>
          <w:tcPr>
            <w:tcW w:w="529" w:type="dxa"/>
            <w:tcMar>
              <w:top w:w="50" w:type="dxa"/>
              <w:left w:w="100" w:type="dxa"/>
            </w:tcMar>
            <w:vAlign w:val="center"/>
          </w:tcPr>
          <w:p w:rsidR="00FE647D" w:rsidRDefault="0012715B">
            <w:pPr>
              <w:spacing w:after="0"/>
            </w:pPr>
            <w:r>
              <w:rPr>
                <w:rFonts w:ascii="Times New Roman" w:hAnsi="Times New Roman"/>
                <w:color w:val="000000"/>
                <w:sz w:val="24"/>
              </w:rPr>
              <w:t>2.3</w:t>
            </w:r>
          </w:p>
        </w:tc>
        <w:tc>
          <w:tcPr>
            <w:tcW w:w="2464" w:type="dxa"/>
            <w:tcMar>
              <w:top w:w="50" w:type="dxa"/>
              <w:left w:w="100" w:type="dxa"/>
            </w:tcMar>
            <w:vAlign w:val="center"/>
          </w:tcPr>
          <w:p w:rsidR="00FE647D" w:rsidRDefault="0012715B">
            <w:pPr>
              <w:spacing w:after="0"/>
              <w:ind w:left="135"/>
            </w:pPr>
            <w:r>
              <w:rPr>
                <w:rFonts w:ascii="Times New Roman" w:hAnsi="Times New Roman"/>
                <w:color w:val="000000"/>
                <w:sz w:val="24"/>
              </w:rPr>
              <w:t>Ароматическиеуглеводороды</w:t>
            </w:r>
          </w:p>
        </w:tc>
        <w:tc>
          <w:tcPr>
            <w:tcW w:w="1028"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FE647D" w:rsidRDefault="00FE647D">
            <w:pPr>
              <w:spacing w:after="0"/>
              <w:ind w:left="135"/>
              <w:jc w:val="center"/>
            </w:pPr>
          </w:p>
        </w:tc>
        <w:tc>
          <w:tcPr>
            <w:tcW w:w="1841" w:type="dxa"/>
            <w:tcMar>
              <w:top w:w="50" w:type="dxa"/>
              <w:left w:w="100" w:type="dxa"/>
            </w:tcMar>
            <w:vAlign w:val="center"/>
          </w:tcPr>
          <w:p w:rsidR="00FE647D" w:rsidRDefault="00FE647D">
            <w:pPr>
              <w:spacing w:after="0"/>
              <w:ind w:left="135"/>
              <w:jc w:val="center"/>
            </w:pPr>
          </w:p>
        </w:tc>
        <w:tc>
          <w:tcPr>
            <w:tcW w:w="2789" w:type="dxa"/>
            <w:tcMar>
              <w:top w:w="50" w:type="dxa"/>
              <w:left w:w="100" w:type="dxa"/>
            </w:tcMar>
            <w:vAlign w:val="center"/>
          </w:tcPr>
          <w:p w:rsidR="00FE647D" w:rsidRDefault="00FE647D">
            <w:pPr>
              <w:spacing w:after="0"/>
              <w:ind w:left="135"/>
            </w:pPr>
          </w:p>
        </w:tc>
      </w:tr>
      <w:tr w:rsidR="00FE647D">
        <w:trPr>
          <w:trHeight w:val="144"/>
          <w:tblCellSpacing w:w="20" w:type="nil"/>
        </w:trPr>
        <w:tc>
          <w:tcPr>
            <w:tcW w:w="529" w:type="dxa"/>
            <w:tcMar>
              <w:top w:w="50" w:type="dxa"/>
              <w:left w:w="100" w:type="dxa"/>
            </w:tcMar>
            <w:vAlign w:val="center"/>
          </w:tcPr>
          <w:p w:rsidR="00FE647D" w:rsidRDefault="0012715B">
            <w:pPr>
              <w:spacing w:after="0"/>
            </w:pPr>
            <w:r>
              <w:rPr>
                <w:rFonts w:ascii="Times New Roman" w:hAnsi="Times New Roman"/>
                <w:color w:val="000000"/>
                <w:sz w:val="24"/>
              </w:rPr>
              <w:t>2.4</w:t>
            </w:r>
          </w:p>
        </w:tc>
        <w:tc>
          <w:tcPr>
            <w:tcW w:w="2464"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3 </w:t>
            </w:r>
          </w:p>
        </w:tc>
        <w:tc>
          <w:tcPr>
            <w:tcW w:w="1759"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647D" w:rsidRDefault="00FE647D">
            <w:pPr>
              <w:spacing w:after="0"/>
              <w:ind w:left="135"/>
              <w:jc w:val="center"/>
            </w:pPr>
          </w:p>
        </w:tc>
        <w:tc>
          <w:tcPr>
            <w:tcW w:w="2789" w:type="dxa"/>
            <w:tcMar>
              <w:top w:w="50" w:type="dxa"/>
              <w:left w:w="100" w:type="dxa"/>
            </w:tcMar>
            <w:vAlign w:val="center"/>
          </w:tcPr>
          <w:p w:rsidR="00FE647D" w:rsidRDefault="00FE647D">
            <w:pPr>
              <w:spacing w:after="0"/>
              <w:ind w:left="135"/>
            </w:pPr>
          </w:p>
        </w:tc>
      </w:tr>
      <w:tr w:rsidR="00FE647D">
        <w:trPr>
          <w:trHeight w:val="144"/>
          <w:tblCellSpacing w:w="20" w:type="nil"/>
        </w:trPr>
        <w:tc>
          <w:tcPr>
            <w:tcW w:w="0" w:type="auto"/>
            <w:gridSpan w:val="2"/>
            <w:tcMar>
              <w:top w:w="50" w:type="dxa"/>
              <w:left w:w="100" w:type="dxa"/>
            </w:tcMar>
            <w:vAlign w:val="center"/>
          </w:tcPr>
          <w:p w:rsidR="00FE647D" w:rsidRDefault="0012715B">
            <w:pPr>
              <w:spacing w:after="0"/>
              <w:ind w:left="135"/>
            </w:pPr>
            <w:r>
              <w:rPr>
                <w:rFonts w:ascii="Times New Roman" w:hAnsi="Times New Roman"/>
                <w:color w:val="000000"/>
                <w:sz w:val="24"/>
              </w:rPr>
              <w:t>Итогопоразделу</w:t>
            </w:r>
          </w:p>
        </w:tc>
        <w:tc>
          <w:tcPr>
            <w:tcW w:w="1615"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FE647D" w:rsidRDefault="00FE647D"/>
        </w:tc>
      </w:tr>
      <w:tr w:rsidR="00FE647D">
        <w:trPr>
          <w:trHeight w:val="144"/>
          <w:tblCellSpacing w:w="20" w:type="nil"/>
        </w:trPr>
        <w:tc>
          <w:tcPr>
            <w:tcW w:w="0" w:type="auto"/>
            <w:gridSpan w:val="6"/>
            <w:tcMar>
              <w:top w:w="50" w:type="dxa"/>
              <w:left w:w="100" w:type="dxa"/>
            </w:tcMar>
            <w:vAlign w:val="center"/>
          </w:tcPr>
          <w:p w:rsidR="00FE647D" w:rsidRDefault="0012715B">
            <w:pPr>
              <w:spacing w:after="0"/>
              <w:ind w:left="135"/>
            </w:pPr>
            <w:r>
              <w:rPr>
                <w:rFonts w:ascii="Times New Roman" w:hAnsi="Times New Roman"/>
                <w:b/>
                <w:color w:val="000000"/>
                <w:sz w:val="24"/>
              </w:rPr>
              <w:t>Раздел 3.Кислородсодержащиеорганическиесоединения</w:t>
            </w:r>
          </w:p>
        </w:tc>
      </w:tr>
      <w:tr w:rsidR="00FE647D">
        <w:trPr>
          <w:trHeight w:val="144"/>
          <w:tblCellSpacing w:w="20" w:type="nil"/>
        </w:trPr>
        <w:tc>
          <w:tcPr>
            <w:tcW w:w="529" w:type="dxa"/>
            <w:tcMar>
              <w:top w:w="50" w:type="dxa"/>
              <w:left w:w="100" w:type="dxa"/>
            </w:tcMar>
            <w:vAlign w:val="center"/>
          </w:tcPr>
          <w:p w:rsidR="00FE647D" w:rsidRDefault="0012715B">
            <w:pPr>
              <w:spacing w:after="0"/>
            </w:pPr>
            <w:r>
              <w:rPr>
                <w:rFonts w:ascii="Times New Roman" w:hAnsi="Times New Roman"/>
                <w:color w:val="000000"/>
                <w:sz w:val="24"/>
              </w:rPr>
              <w:t>3.1</w:t>
            </w:r>
          </w:p>
        </w:tc>
        <w:tc>
          <w:tcPr>
            <w:tcW w:w="2464" w:type="dxa"/>
            <w:tcMar>
              <w:top w:w="50" w:type="dxa"/>
              <w:left w:w="100" w:type="dxa"/>
            </w:tcMar>
            <w:vAlign w:val="center"/>
          </w:tcPr>
          <w:p w:rsidR="00FE647D" w:rsidRDefault="0012715B">
            <w:pPr>
              <w:spacing w:after="0"/>
              <w:ind w:left="135"/>
            </w:pPr>
            <w:r>
              <w:rPr>
                <w:rFonts w:ascii="Times New Roman" w:hAnsi="Times New Roman"/>
                <w:color w:val="000000"/>
                <w:sz w:val="24"/>
              </w:rPr>
              <w:t>Спирты. Фенол</w:t>
            </w:r>
          </w:p>
        </w:tc>
        <w:tc>
          <w:tcPr>
            <w:tcW w:w="1028"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FE647D" w:rsidRDefault="00FE647D">
            <w:pPr>
              <w:spacing w:after="0"/>
              <w:ind w:left="135"/>
              <w:jc w:val="center"/>
            </w:pPr>
          </w:p>
        </w:tc>
        <w:tc>
          <w:tcPr>
            <w:tcW w:w="1841" w:type="dxa"/>
            <w:tcMar>
              <w:top w:w="50" w:type="dxa"/>
              <w:left w:w="100" w:type="dxa"/>
            </w:tcMar>
            <w:vAlign w:val="center"/>
          </w:tcPr>
          <w:p w:rsidR="00FE647D" w:rsidRDefault="00FE647D">
            <w:pPr>
              <w:spacing w:after="0"/>
              <w:ind w:left="135"/>
              <w:jc w:val="center"/>
            </w:pPr>
          </w:p>
        </w:tc>
        <w:tc>
          <w:tcPr>
            <w:tcW w:w="2789" w:type="dxa"/>
            <w:tcMar>
              <w:top w:w="50" w:type="dxa"/>
              <w:left w:w="100" w:type="dxa"/>
            </w:tcMar>
            <w:vAlign w:val="center"/>
          </w:tcPr>
          <w:p w:rsidR="00FE647D" w:rsidRDefault="00FE647D">
            <w:pPr>
              <w:spacing w:after="0"/>
              <w:ind w:left="135"/>
            </w:pPr>
          </w:p>
        </w:tc>
      </w:tr>
      <w:tr w:rsidR="00FE647D">
        <w:trPr>
          <w:trHeight w:val="144"/>
          <w:tblCellSpacing w:w="20" w:type="nil"/>
        </w:trPr>
        <w:tc>
          <w:tcPr>
            <w:tcW w:w="529" w:type="dxa"/>
            <w:tcMar>
              <w:top w:w="50" w:type="dxa"/>
              <w:left w:w="100" w:type="dxa"/>
            </w:tcMar>
            <w:vAlign w:val="center"/>
          </w:tcPr>
          <w:p w:rsidR="00FE647D" w:rsidRDefault="0012715B">
            <w:pPr>
              <w:spacing w:after="0"/>
            </w:pPr>
            <w:r>
              <w:rPr>
                <w:rFonts w:ascii="Times New Roman" w:hAnsi="Times New Roman"/>
                <w:color w:val="000000"/>
                <w:sz w:val="24"/>
              </w:rPr>
              <w:t>3.2</w:t>
            </w:r>
          </w:p>
        </w:tc>
        <w:tc>
          <w:tcPr>
            <w:tcW w:w="2464"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7 </w:t>
            </w:r>
          </w:p>
        </w:tc>
        <w:tc>
          <w:tcPr>
            <w:tcW w:w="1759" w:type="dxa"/>
            <w:tcMar>
              <w:top w:w="50" w:type="dxa"/>
              <w:left w:w="100" w:type="dxa"/>
            </w:tcMar>
            <w:vAlign w:val="center"/>
          </w:tcPr>
          <w:p w:rsidR="00FE647D" w:rsidRDefault="00FE647D">
            <w:pPr>
              <w:spacing w:after="0"/>
              <w:ind w:left="135"/>
              <w:jc w:val="center"/>
            </w:pPr>
          </w:p>
        </w:tc>
        <w:tc>
          <w:tcPr>
            <w:tcW w:w="1841"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FE647D" w:rsidRDefault="00FE647D">
            <w:pPr>
              <w:spacing w:after="0"/>
              <w:ind w:left="135"/>
            </w:pPr>
          </w:p>
        </w:tc>
      </w:tr>
      <w:tr w:rsidR="00FE647D">
        <w:trPr>
          <w:trHeight w:val="144"/>
          <w:tblCellSpacing w:w="20" w:type="nil"/>
        </w:trPr>
        <w:tc>
          <w:tcPr>
            <w:tcW w:w="529" w:type="dxa"/>
            <w:tcMar>
              <w:top w:w="50" w:type="dxa"/>
              <w:left w:w="100" w:type="dxa"/>
            </w:tcMar>
            <w:vAlign w:val="center"/>
          </w:tcPr>
          <w:p w:rsidR="00FE647D" w:rsidRDefault="0012715B">
            <w:pPr>
              <w:spacing w:after="0"/>
            </w:pPr>
            <w:r>
              <w:rPr>
                <w:rFonts w:ascii="Times New Roman" w:hAnsi="Times New Roman"/>
                <w:color w:val="000000"/>
                <w:sz w:val="24"/>
              </w:rPr>
              <w:t>3.3</w:t>
            </w:r>
          </w:p>
        </w:tc>
        <w:tc>
          <w:tcPr>
            <w:tcW w:w="2464" w:type="dxa"/>
            <w:tcMar>
              <w:top w:w="50" w:type="dxa"/>
              <w:left w:w="100" w:type="dxa"/>
            </w:tcMar>
            <w:vAlign w:val="center"/>
          </w:tcPr>
          <w:p w:rsidR="00FE647D" w:rsidRDefault="0012715B">
            <w:pPr>
              <w:spacing w:after="0"/>
              <w:ind w:left="135"/>
            </w:pPr>
            <w:r>
              <w:rPr>
                <w:rFonts w:ascii="Times New Roman" w:hAnsi="Times New Roman"/>
                <w:color w:val="000000"/>
                <w:sz w:val="24"/>
              </w:rPr>
              <w:t>Углеводы</w:t>
            </w:r>
          </w:p>
        </w:tc>
        <w:tc>
          <w:tcPr>
            <w:tcW w:w="1028"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647D" w:rsidRDefault="00FE647D">
            <w:pPr>
              <w:spacing w:after="0"/>
              <w:ind w:left="135"/>
              <w:jc w:val="center"/>
            </w:pPr>
          </w:p>
        </w:tc>
        <w:tc>
          <w:tcPr>
            <w:tcW w:w="2789" w:type="dxa"/>
            <w:tcMar>
              <w:top w:w="50" w:type="dxa"/>
              <w:left w:w="100" w:type="dxa"/>
            </w:tcMar>
            <w:vAlign w:val="center"/>
          </w:tcPr>
          <w:p w:rsidR="00FE647D" w:rsidRDefault="00FE647D">
            <w:pPr>
              <w:spacing w:after="0"/>
              <w:ind w:left="135"/>
            </w:pPr>
          </w:p>
        </w:tc>
      </w:tr>
      <w:tr w:rsidR="00FE647D">
        <w:trPr>
          <w:trHeight w:val="144"/>
          <w:tblCellSpacing w:w="20" w:type="nil"/>
        </w:trPr>
        <w:tc>
          <w:tcPr>
            <w:tcW w:w="0" w:type="auto"/>
            <w:gridSpan w:val="2"/>
            <w:tcMar>
              <w:top w:w="50" w:type="dxa"/>
              <w:left w:w="100" w:type="dxa"/>
            </w:tcMar>
            <w:vAlign w:val="center"/>
          </w:tcPr>
          <w:p w:rsidR="00FE647D" w:rsidRDefault="0012715B">
            <w:pPr>
              <w:spacing w:after="0"/>
              <w:ind w:left="135"/>
            </w:pPr>
            <w:r>
              <w:rPr>
                <w:rFonts w:ascii="Times New Roman" w:hAnsi="Times New Roman"/>
                <w:color w:val="000000"/>
                <w:sz w:val="24"/>
              </w:rPr>
              <w:lastRenderedPageBreak/>
              <w:t>Итогопоразделу</w:t>
            </w:r>
          </w:p>
        </w:tc>
        <w:tc>
          <w:tcPr>
            <w:tcW w:w="1615"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FE647D" w:rsidRDefault="00FE647D"/>
        </w:tc>
      </w:tr>
      <w:tr w:rsidR="00FE647D">
        <w:trPr>
          <w:trHeight w:val="144"/>
          <w:tblCellSpacing w:w="20" w:type="nil"/>
        </w:trPr>
        <w:tc>
          <w:tcPr>
            <w:tcW w:w="0" w:type="auto"/>
            <w:gridSpan w:val="6"/>
            <w:tcMar>
              <w:top w:w="50" w:type="dxa"/>
              <w:left w:w="100" w:type="dxa"/>
            </w:tcMar>
            <w:vAlign w:val="center"/>
          </w:tcPr>
          <w:p w:rsidR="00FE647D" w:rsidRDefault="0012715B">
            <w:pPr>
              <w:spacing w:after="0"/>
              <w:ind w:left="135"/>
            </w:pPr>
            <w:r>
              <w:rPr>
                <w:rFonts w:ascii="Times New Roman" w:hAnsi="Times New Roman"/>
                <w:b/>
                <w:color w:val="000000"/>
                <w:sz w:val="24"/>
              </w:rPr>
              <w:t>Раздел 4.Азотсодержащиеорганическиесоединения</w:t>
            </w:r>
          </w:p>
        </w:tc>
      </w:tr>
      <w:tr w:rsidR="00FE647D">
        <w:trPr>
          <w:trHeight w:val="144"/>
          <w:tblCellSpacing w:w="20" w:type="nil"/>
        </w:trPr>
        <w:tc>
          <w:tcPr>
            <w:tcW w:w="529" w:type="dxa"/>
            <w:tcMar>
              <w:top w:w="50" w:type="dxa"/>
              <w:left w:w="100" w:type="dxa"/>
            </w:tcMar>
            <w:vAlign w:val="center"/>
          </w:tcPr>
          <w:p w:rsidR="00FE647D" w:rsidRDefault="0012715B">
            <w:pPr>
              <w:spacing w:after="0"/>
            </w:pPr>
            <w:r>
              <w:rPr>
                <w:rFonts w:ascii="Times New Roman" w:hAnsi="Times New Roman"/>
                <w:color w:val="000000"/>
                <w:sz w:val="24"/>
              </w:rPr>
              <w:t>4.1</w:t>
            </w:r>
          </w:p>
        </w:tc>
        <w:tc>
          <w:tcPr>
            <w:tcW w:w="2464" w:type="dxa"/>
            <w:tcMar>
              <w:top w:w="50" w:type="dxa"/>
              <w:left w:w="100" w:type="dxa"/>
            </w:tcMar>
            <w:vAlign w:val="center"/>
          </w:tcPr>
          <w:p w:rsidR="00FE647D" w:rsidRDefault="0012715B">
            <w:pPr>
              <w:spacing w:after="0"/>
              <w:ind w:left="135"/>
            </w:pPr>
            <w:r>
              <w:rPr>
                <w:rFonts w:ascii="Times New Roman" w:hAnsi="Times New Roman"/>
                <w:color w:val="000000"/>
                <w:sz w:val="24"/>
              </w:rPr>
              <w:t>Амины. Аминокислоты. Белки</w:t>
            </w:r>
          </w:p>
        </w:tc>
        <w:tc>
          <w:tcPr>
            <w:tcW w:w="1028"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FE647D" w:rsidRDefault="00FE647D">
            <w:pPr>
              <w:spacing w:after="0"/>
              <w:ind w:left="135"/>
              <w:jc w:val="center"/>
            </w:pPr>
          </w:p>
        </w:tc>
        <w:tc>
          <w:tcPr>
            <w:tcW w:w="1841" w:type="dxa"/>
            <w:tcMar>
              <w:top w:w="50" w:type="dxa"/>
              <w:left w:w="100" w:type="dxa"/>
            </w:tcMar>
            <w:vAlign w:val="center"/>
          </w:tcPr>
          <w:p w:rsidR="00FE647D" w:rsidRDefault="00FE647D">
            <w:pPr>
              <w:spacing w:after="0"/>
              <w:ind w:left="135"/>
              <w:jc w:val="center"/>
            </w:pPr>
          </w:p>
        </w:tc>
        <w:tc>
          <w:tcPr>
            <w:tcW w:w="2789" w:type="dxa"/>
            <w:tcMar>
              <w:top w:w="50" w:type="dxa"/>
              <w:left w:w="100" w:type="dxa"/>
            </w:tcMar>
            <w:vAlign w:val="center"/>
          </w:tcPr>
          <w:p w:rsidR="00FE647D" w:rsidRDefault="00FE647D">
            <w:pPr>
              <w:spacing w:after="0"/>
              <w:ind w:left="135"/>
            </w:pPr>
          </w:p>
        </w:tc>
      </w:tr>
      <w:tr w:rsidR="00FE647D">
        <w:trPr>
          <w:trHeight w:val="144"/>
          <w:tblCellSpacing w:w="20" w:type="nil"/>
        </w:trPr>
        <w:tc>
          <w:tcPr>
            <w:tcW w:w="0" w:type="auto"/>
            <w:gridSpan w:val="2"/>
            <w:tcMar>
              <w:top w:w="50" w:type="dxa"/>
              <w:left w:w="100" w:type="dxa"/>
            </w:tcMar>
            <w:vAlign w:val="center"/>
          </w:tcPr>
          <w:p w:rsidR="00FE647D" w:rsidRDefault="0012715B">
            <w:pPr>
              <w:spacing w:after="0"/>
              <w:ind w:left="135"/>
            </w:pPr>
            <w:r>
              <w:rPr>
                <w:rFonts w:ascii="Times New Roman" w:hAnsi="Times New Roman"/>
                <w:color w:val="000000"/>
                <w:sz w:val="24"/>
              </w:rPr>
              <w:t>Итогопоразделу</w:t>
            </w:r>
          </w:p>
        </w:tc>
        <w:tc>
          <w:tcPr>
            <w:tcW w:w="1615"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E647D" w:rsidRDefault="00FE647D"/>
        </w:tc>
      </w:tr>
      <w:tr w:rsidR="00FE647D">
        <w:trPr>
          <w:trHeight w:val="144"/>
          <w:tblCellSpacing w:w="20" w:type="nil"/>
        </w:trPr>
        <w:tc>
          <w:tcPr>
            <w:tcW w:w="0" w:type="auto"/>
            <w:gridSpan w:val="6"/>
            <w:tcMar>
              <w:top w:w="50" w:type="dxa"/>
              <w:left w:w="100" w:type="dxa"/>
            </w:tcMar>
            <w:vAlign w:val="center"/>
          </w:tcPr>
          <w:p w:rsidR="00FE647D" w:rsidRDefault="0012715B">
            <w:pPr>
              <w:spacing w:after="0"/>
              <w:ind w:left="135"/>
            </w:pPr>
            <w:r>
              <w:rPr>
                <w:rFonts w:ascii="Times New Roman" w:hAnsi="Times New Roman"/>
                <w:b/>
                <w:color w:val="000000"/>
                <w:sz w:val="24"/>
              </w:rPr>
              <w:t>Раздел 5.Высокомолекулярныесоединения</w:t>
            </w:r>
          </w:p>
        </w:tc>
      </w:tr>
      <w:tr w:rsidR="00FE647D">
        <w:trPr>
          <w:trHeight w:val="144"/>
          <w:tblCellSpacing w:w="20" w:type="nil"/>
        </w:trPr>
        <w:tc>
          <w:tcPr>
            <w:tcW w:w="529" w:type="dxa"/>
            <w:tcMar>
              <w:top w:w="50" w:type="dxa"/>
              <w:left w:w="100" w:type="dxa"/>
            </w:tcMar>
            <w:vAlign w:val="center"/>
          </w:tcPr>
          <w:p w:rsidR="00FE647D" w:rsidRDefault="0012715B">
            <w:pPr>
              <w:spacing w:after="0"/>
            </w:pPr>
            <w:r>
              <w:rPr>
                <w:rFonts w:ascii="Times New Roman" w:hAnsi="Times New Roman"/>
                <w:color w:val="000000"/>
                <w:sz w:val="24"/>
              </w:rPr>
              <w:t>5.1</w:t>
            </w:r>
          </w:p>
        </w:tc>
        <w:tc>
          <w:tcPr>
            <w:tcW w:w="2464" w:type="dxa"/>
            <w:tcMar>
              <w:top w:w="50" w:type="dxa"/>
              <w:left w:w="100" w:type="dxa"/>
            </w:tcMar>
            <w:vAlign w:val="center"/>
          </w:tcPr>
          <w:p w:rsidR="00FE647D" w:rsidRDefault="0012715B">
            <w:pPr>
              <w:spacing w:after="0"/>
              <w:ind w:left="135"/>
            </w:pPr>
            <w:r>
              <w:rPr>
                <w:rFonts w:ascii="Times New Roman" w:hAnsi="Times New Roman"/>
                <w:color w:val="000000"/>
                <w:sz w:val="24"/>
              </w:rPr>
              <w:t>Пластмассы. Каучуки. Волокна</w:t>
            </w:r>
          </w:p>
        </w:tc>
        <w:tc>
          <w:tcPr>
            <w:tcW w:w="1028"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FE647D" w:rsidRDefault="00FE647D">
            <w:pPr>
              <w:spacing w:after="0"/>
              <w:ind w:left="135"/>
              <w:jc w:val="center"/>
            </w:pPr>
          </w:p>
        </w:tc>
        <w:tc>
          <w:tcPr>
            <w:tcW w:w="1841" w:type="dxa"/>
            <w:tcMar>
              <w:top w:w="50" w:type="dxa"/>
              <w:left w:w="100" w:type="dxa"/>
            </w:tcMar>
            <w:vAlign w:val="center"/>
          </w:tcPr>
          <w:p w:rsidR="00FE647D" w:rsidRDefault="00FE647D">
            <w:pPr>
              <w:spacing w:after="0"/>
              <w:ind w:left="135"/>
              <w:jc w:val="center"/>
            </w:pPr>
          </w:p>
        </w:tc>
        <w:tc>
          <w:tcPr>
            <w:tcW w:w="2789" w:type="dxa"/>
            <w:tcMar>
              <w:top w:w="50" w:type="dxa"/>
              <w:left w:w="100" w:type="dxa"/>
            </w:tcMar>
            <w:vAlign w:val="center"/>
          </w:tcPr>
          <w:p w:rsidR="00FE647D" w:rsidRDefault="00FE647D">
            <w:pPr>
              <w:spacing w:after="0"/>
              <w:ind w:left="135"/>
            </w:pPr>
          </w:p>
        </w:tc>
      </w:tr>
      <w:tr w:rsidR="00FE647D">
        <w:trPr>
          <w:trHeight w:val="144"/>
          <w:tblCellSpacing w:w="20" w:type="nil"/>
        </w:trPr>
        <w:tc>
          <w:tcPr>
            <w:tcW w:w="0" w:type="auto"/>
            <w:gridSpan w:val="2"/>
            <w:tcMar>
              <w:top w:w="50" w:type="dxa"/>
              <w:left w:w="100" w:type="dxa"/>
            </w:tcMar>
            <w:vAlign w:val="center"/>
          </w:tcPr>
          <w:p w:rsidR="00FE647D" w:rsidRDefault="0012715B">
            <w:pPr>
              <w:spacing w:after="0"/>
              <w:ind w:left="135"/>
            </w:pPr>
            <w:r>
              <w:rPr>
                <w:rFonts w:ascii="Times New Roman" w:hAnsi="Times New Roman"/>
                <w:color w:val="000000"/>
                <w:sz w:val="24"/>
              </w:rPr>
              <w:t>Итогопоразделу</w:t>
            </w:r>
          </w:p>
        </w:tc>
        <w:tc>
          <w:tcPr>
            <w:tcW w:w="1615"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E647D" w:rsidRDefault="00FE647D"/>
        </w:tc>
      </w:tr>
      <w:tr w:rsidR="00FE647D">
        <w:trPr>
          <w:trHeight w:val="144"/>
          <w:tblCellSpacing w:w="20" w:type="nil"/>
        </w:trPr>
        <w:tc>
          <w:tcPr>
            <w:tcW w:w="0" w:type="auto"/>
            <w:gridSpan w:val="2"/>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34 </w:t>
            </w:r>
          </w:p>
        </w:tc>
        <w:tc>
          <w:tcPr>
            <w:tcW w:w="1759"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FE647D" w:rsidRDefault="00FE647D"/>
        </w:tc>
      </w:tr>
    </w:tbl>
    <w:p w:rsidR="00FE647D" w:rsidRDefault="00FE647D">
      <w:pPr>
        <w:sectPr w:rsidR="00FE647D">
          <w:pgSz w:w="16383" w:h="11906" w:orient="landscape"/>
          <w:pgMar w:top="1134" w:right="850" w:bottom="1134" w:left="1701" w:header="720" w:footer="720" w:gutter="0"/>
          <w:cols w:space="720"/>
        </w:sectPr>
      </w:pPr>
    </w:p>
    <w:p w:rsidR="00FE647D" w:rsidRDefault="0012715B">
      <w:pPr>
        <w:spacing w:after="0"/>
        <w:ind w:left="120"/>
      </w:pPr>
      <w:r>
        <w:rPr>
          <w:rFonts w:ascii="Times New Roman" w:hAnsi="Times New Roman"/>
          <w:b/>
          <w:color w:val="000000"/>
          <w:sz w:val="28"/>
        </w:rPr>
        <w:lastRenderedPageBreak/>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8"/>
        <w:gridCol w:w="3552"/>
        <w:gridCol w:w="1187"/>
        <w:gridCol w:w="2640"/>
        <w:gridCol w:w="2708"/>
        <w:gridCol w:w="3115"/>
      </w:tblGrid>
      <w:tr w:rsidR="00FE647D">
        <w:trPr>
          <w:trHeight w:val="144"/>
          <w:tblCellSpacing w:w="20" w:type="nil"/>
        </w:trPr>
        <w:tc>
          <w:tcPr>
            <w:tcW w:w="520" w:type="dxa"/>
            <w:vMerge w:val="restart"/>
            <w:tcMar>
              <w:top w:w="50" w:type="dxa"/>
              <w:left w:w="100" w:type="dxa"/>
            </w:tcMar>
            <w:vAlign w:val="center"/>
          </w:tcPr>
          <w:p w:rsidR="00FE647D" w:rsidRDefault="0012715B">
            <w:pPr>
              <w:spacing w:after="0"/>
              <w:ind w:left="135"/>
            </w:pPr>
            <w:r>
              <w:rPr>
                <w:rFonts w:ascii="Times New Roman" w:hAnsi="Times New Roman"/>
                <w:b/>
                <w:color w:val="000000"/>
                <w:sz w:val="24"/>
              </w:rPr>
              <w:t xml:space="preserve">№ п/п </w:t>
            </w:r>
          </w:p>
          <w:p w:rsidR="00FE647D" w:rsidRDefault="00FE647D">
            <w:pPr>
              <w:spacing w:after="0"/>
              <w:ind w:left="135"/>
            </w:pPr>
          </w:p>
        </w:tc>
        <w:tc>
          <w:tcPr>
            <w:tcW w:w="2640" w:type="dxa"/>
            <w:vMerge w:val="restart"/>
            <w:tcMar>
              <w:top w:w="50" w:type="dxa"/>
              <w:left w:w="100" w:type="dxa"/>
            </w:tcMar>
            <w:vAlign w:val="center"/>
          </w:tcPr>
          <w:p w:rsidR="00FE647D" w:rsidRDefault="0012715B">
            <w:pPr>
              <w:spacing w:after="0"/>
              <w:ind w:left="135"/>
            </w:pPr>
            <w:r>
              <w:rPr>
                <w:rFonts w:ascii="Times New Roman" w:hAnsi="Times New Roman"/>
                <w:b/>
                <w:color w:val="000000"/>
                <w:sz w:val="24"/>
              </w:rPr>
              <w:t>Наименованиеразделов и темпрограммы</w:t>
            </w:r>
          </w:p>
          <w:p w:rsidR="00FE647D" w:rsidRDefault="00FE647D">
            <w:pPr>
              <w:spacing w:after="0"/>
              <w:ind w:left="135"/>
            </w:pPr>
          </w:p>
        </w:tc>
        <w:tc>
          <w:tcPr>
            <w:tcW w:w="0" w:type="auto"/>
            <w:gridSpan w:val="3"/>
            <w:tcMar>
              <w:top w:w="50" w:type="dxa"/>
              <w:left w:w="100" w:type="dxa"/>
            </w:tcMar>
            <w:vAlign w:val="center"/>
          </w:tcPr>
          <w:p w:rsidR="00FE647D" w:rsidRDefault="0012715B">
            <w:pPr>
              <w:spacing w:after="0"/>
            </w:pPr>
            <w:r>
              <w:rPr>
                <w:rFonts w:ascii="Times New Roman" w:hAnsi="Times New Roman"/>
                <w:b/>
                <w:color w:val="000000"/>
                <w:sz w:val="24"/>
              </w:rPr>
              <w:t>Количествочасов</w:t>
            </w:r>
          </w:p>
        </w:tc>
        <w:tc>
          <w:tcPr>
            <w:tcW w:w="2741" w:type="dxa"/>
            <w:vMerge w:val="restart"/>
            <w:tcMar>
              <w:top w:w="50" w:type="dxa"/>
              <w:left w:w="100" w:type="dxa"/>
            </w:tcMar>
            <w:vAlign w:val="center"/>
          </w:tcPr>
          <w:p w:rsidR="00FE647D" w:rsidRDefault="0012715B">
            <w:pPr>
              <w:spacing w:after="0"/>
              <w:ind w:left="135"/>
            </w:pPr>
            <w:r>
              <w:rPr>
                <w:rFonts w:ascii="Times New Roman" w:hAnsi="Times New Roman"/>
                <w:b/>
                <w:color w:val="000000"/>
                <w:sz w:val="24"/>
              </w:rPr>
              <w:t>Электронные (цифровые) образовательныересурсы</w:t>
            </w:r>
          </w:p>
          <w:p w:rsidR="00FE647D" w:rsidRDefault="00FE647D">
            <w:pPr>
              <w:spacing w:after="0"/>
              <w:ind w:left="135"/>
            </w:pPr>
          </w:p>
        </w:tc>
      </w:tr>
      <w:tr w:rsidR="00FE647D">
        <w:trPr>
          <w:trHeight w:val="144"/>
          <w:tblCellSpacing w:w="20" w:type="nil"/>
        </w:trPr>
        <w:tc>
          <w:tcPr>
            <w:tcW w:w="0" w:type="auto"/>
            <w:vMerge/>
            <w:tcBorders>
              <w:top w:val="nil"/>
            </w:tcBorders>
            <w:tcMar>
              <w:top w:w="50" w:type="dxa"/>
              <w:left w:w="100" w:type="dxa"/>
            </w:tcMar>
          </w:tcPr>
          <w:p w:rsidR="00FE647D" w:rsidRDefault="00FE647D"/>
        </w:tc>
        <w:tc>
          <w:tcPr>
            <w:tcW w:w="0" w:type="auto"/>
            <w:vMerge/>
            <w:tcBorders>
              <w:top w:val="nil"/>
            </w:tcBorders>
            <w:tcMar>
              <w:top w:w="50" w:type="dxa"/>
              <w:left w:w="100" w:type="dxa"/>
            </w:tcMar>
          </w:tcPr>
          <w:p w:rsidR="00FE647D" w:rsidRDefault="00FE647D"/>
        </w:tc>
        <w:tc>
          <w:tcPr>
            <w:tcW w:w="1011" w:type="dxa"/>
            <w:tcMar>
              <w:top w:w="50" w:type="dxa"/>
              <w:left w:w="100" w:type="dxa"/>
            </w:tcMar>
            <w:vAlign w:val="center"/>
          </w:tcPr>
          <w:p w:rsidR="00FE647D" w:rsidRDefault="0012715B">
            <w:pPr>
              <w:spacing w:after="0"/>
              <w:ind w:left="135"/>
            </w:pPr>
            <w:r>
              <w:rPr>
                <w:rFonts w:ascii="Times New Roman" w:hAnsi="Times New Roman"/>
                <w:b/>
                <w:color w:val="000000"/>
                <w:sz w:val="24"/>
              </w:rPr>
              <w:t>Всего</w:t>
            </w:r>
          </w:p>
          <w:p w:rsidR="00FE647D" w:rsidRDefault="00FE647D">
            <w:pPr>
              <w:spacing w:after="0"/>
              <w:ind w:left="135"/>
            </w:pPr>
          </w:p>
        </w:tc>
        <w:tc>
          <w:tcPr>
            <w:tcW w:w="1738" w:type="dxa"/>
            <w:tcMar>
              <w:top w:w="50" w:type="dxa"/>
              <w:left w:w="100" w:type="dxa"/>
            </w:tcMar>
            <w:vAlign w:val="center"/>
          </w:tcPr>
          <w:p w:rsidR="00FE647D" w:rsidRDefault="0012715B">
            <w:pPr>
              <w:spacing w:after="0"/>
              <w:ind w:left="135"/>
            </w:pPr>
            <w:r>
              <w:rPr>
                <w:rFonts w:ascii="Times New Roman" w:hAnsi="Times New Roman"/>
                <w:b/>
                <w:color w:val="000000"/>
                <w:sz w:val="24"/>
              </w:rPr>
              <w:t>Контрольныеработы</w:t>
            </w:r>
          </w:p>
          <w:p w:rsidR="00FE647D" w:rsidRDefault="00FE647D">
            <w:pPr>
              <w:spacing w:after="0"/>
              <w:ind w:left="135"/>
            </w:pPr>
          </w:p>
        </w:tc>
        <w:tc>
          <w:tcPr>
            <w:tcW w:w="1823" w:type="dxa"/>
            <w:tcMar>
              <w:top w:w="50" w:type="dxa"/>
              <w:left w:w="100" w:type="dxa"/>
            </w:tcMar>
            <w:vAlign w:val="center"/>
          </w:tcPr>
          <w:p w:rsidR="00FE647D" w:rsidRDefault="0012715B">
            <w:pPr>
              <w:spacing w:after="0"/>
              <w:ind w:left="135"/>
            </w:pPr>
            <w:r>
              <w:rPr>
                <w:rFonts w:ascii="Times New Roman" w:hAnsi="Times New Roman"/>
                <w:b/>
                <w:color w:val="000000"/>
                <w:sz w:val="24"/>
              </w:rPr>
              <w:t>Практическиеработы</w:t>
            </w:r>
          </w:p>
          <w:p w:rsidR="00FE647D" w:rsidRDefault="00FE647D">
            <w:pPr>
              <w:spacing w:after="0"/>
              <w:ind w:left="135"/>
            </w:pPr>
          </w:p>
        </w:tc>
        <w:tc>
          <w:tcPr>
            <w:tcW w:w="0" w:type="auto"/>
            <w:vMerge/>
            <w:tcBorders>
              <w:top w:val="nil"/>
            </w:tcBorders>
            <w:tcMar>
              <w:top w:w="50" w:type="dxa"/>
              <w:left w:w="100" w:type="dxa"/>
            </w:tcMar>
          </w:tcPr>
          <w:p w:rsidR="00FE647D" w:rsidRDefault="00FE647D"/>
        </w:tc>
      </w:tr>
      <w:tr w:rsidR="00FE647D">
        <w:trPr>
          <w:trHeight w:val="144"/>
          <w:tblCellSpacing w:w="20" w:type="nil"/>
        </w:trPr>
        <w:tc>
          <w:tcPr>
            <w:tcW w:w="0" w:type="auto"/>
            <w:gridSpan w:val="6"/>
            <w:tcMar>
              <w:top w:w="50" w:type="dxa"/>
              <w:left w:w="100" w:type="dxa"/>
            </w:tcMar>
            <w:vAlign w:val="center"/>
          </w:tcPr>
          <w:p w:rsidR="00FE647D" w:rsidRDefault="0012715B">
            <w:pPr>
              <w:spacing w:after="0"/>
              <w:ind w:left="135"/>
            </w:pPr>
            <w:r>
              <w:rPr>
                <w:rFonts w:ascii="Times New Roman" w:hAnsi="Times New Roman"/>
                <w:b/>
                <w:color w:val="000000"/>
                <w:sz w:val="24"/>
              </w:rPr>
              <w:t>Раздел 1.Теоретическиеосновыхимии</w:t>
            </w:r>
          </w:p>
        </w:tc>
      </w:tr>
      <w:tr w:rsidR="00FE647D">
        <w:trPr>
          <w:trHeight w:val="144"/>
          <w:tblCellSpacing w:w="20" w:type="nil"/>
        </w:trPr>
        <w:tc>
          <w:tcPr>
            <w:tcW w:w="520" w:type="dxa"/>
            <w:tcMar>
              <w:top w:w="50" w:type="dxa"/>
              <w:left w:w="100" w:type="dxa"/>
            </w:tcMar>
            <w:vAlign w:val="center"/>
          </w:tcPr>
          <w:p w:rsidR="00FE647D" w:rsidRDefault="0012715B">
            <w:pPr>
              <w:spacing w:after="0"/>
            </w:pPr>
            <w:r>
              <w:rPr>
                <w:rFonts w:ascii="Times New Roman" w:hAnsi="Times New Roman"/>
                <w:color w:val="000000"/>
                <w:sz w:val="24"/>
              </w:rPr>
              <w:t>1.1</w:t>
            </w:r>
          </w:p>
        </w:tc>
        <w:tc>
          <w:tcPr>
            <w:tcW w:w="264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3 </w:t>
            </w:r>
          </w:p>
        </w:tc>
        <w:tc>
          <w:tcPr>
            <w:tcW w:w="1738" w:type="dxa"/>
            <w:tcMar>
              <w:top w:w="50" w:type="dxa"/>
              <w:left w:w="100" w:type="dxa"/>
            </w:tcMar>
            <w:vAlign w:val="center"/>
          </w:tcPr>
          <w:p w:rsidR="00FE647D" w:rsidRDefault="00FE647D">
            <w:pPr>
              <w:spacing w:after="0"/>
              <w:ind w:left="135"/>
              <w:jc w:val="center"/>
            </w:pPr>
          </w:p>
        </w:tc>
        <w:tc>
          <w:tcPr>
            <w:tcW w:w="1823" w:type="dxa"/>
            <w:tcMar>
              <w:top w:w="50" w:type="dxa"/>
              <w:left w:w="100" w:type="dxa"/>
            </w:tcMar>
            <w:vAlign w:val="center"/>
          </w:tcPr>
          <w:p w:rsidR="00FE647D" w:rsidRDefault="00FE647D">
            <w:pPr>
              <w:spacing w:after="0"/>
              <w:ind w:left="135"/>
              <w:jc w:val="center"/>
            </w:pPr>
          </w:p>
        </w:tc>
        <w:tc>
          <w:tcPr>
            <w:tcW w:w="2741" w:type="dxa"/>
            <w:tcMar>
              <w:top w:w="50" w:type="dxa"/>
              <w:left w:w="100" w:type="dxa"/>
            </w:tcMar>
            <w:vAlign w:val="center"/>
          </w:tcPr>
          <w:p w:rsidR="00FE647D" w:rsidRDefault="00FE647D">
            <w:pPr>
              <w:spacing w:after="0"/>
              <w:ind w:left="135"/>
            </w:pPr>
          </w:p>
        </w:tc>
      </w:tr>
      <w:tr w:rsidR="00FE647D">
        <w:trPr>
          <w:trHeight w:val="144"/>
          <w:tblCellSpacing w:w="20" w:type="nil"/>
        </w:trPr>
        <w:tc>
          <w:tcPr>
            <w:tcW w:w="520" w:type="dxa"/>
            <w:tcMar>
              <w:top w:w="50" w:type="dxa"/>
              <w:left w:w="100" w:type="dxa"/>
            </w:tcMar>
            <w:vAlign w:val="center"/>
          </w:tcPr>
          <w:p w:rsidR="00FE647D" w:rsidRDefault="0012715B">
            <w:pPr>
              <w:spacing w:after="0"/>
            </w:pPr>
            <w:r>
              <w:rPr>
                <w:rFonts w:ascii="Times New Roman" w:hAnsi="Times New Roman"/>
                <w:color w:val="000000"/>
                <w:sz w:val="24"/>
              </w:rPr>
              <w:t>1.2</w:t>
            </w:r>
          </w:p>
        </w:tc>
        <w:tc>
          <w:tcPr>
            <w:tcW w:w="2640" w:type="dxa"/>
            <w:tcMar>
              <w:top w:w="50" w:type="dxa"/>
              <w:left w:w="100" w:type="dxa"/>
            </w:tcMar>
            <w:vAlign w:val="center"/>
          </w:tcPr>
          <w:p w:rsidR="00FE647D" w:rsidRDefault="0012715B">
            <w:pPr>
              <w:spacing w:after="0"/>
              <w:ind w:left="135"/>
            </w:pPr>
            <w:r>
              <w:rPr>
                <w:rFonts w:ascii="Times New Roman" w:hAnsi="Times New Roman"/>
                <w:color w:val="000000"/>
                <w:sz w:val="24"/>
              </w:rPr>
              <w:t>Строениевещества. Многообразиевеществ</w:t>
            </w:r>
          </w:p>
        </w:tc>
        <w:tc>
          <w:tcPr>
            <w:tcW w:w="1011"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FE647D" w:rsidRDefault="00FE647D">
            <w:pPr>
              <w:spacing w:after="0"/>
              <w:ind w:left="135"/>
              <w:jc w:val="center"/>
            </w:pPr>
          </w:p>
        </w:tc>
        <w:tc>
          <w:tcPr>
            <w:tcW w:w="1823" w:type="dxa"/>
            <w:tcMar>
              <w:top w:w="50" w:type="dxa"/>
              <w:left w:w="100" w:type="dxa"/>
            </w:tcMar>
            <w:vAlign w:val="center"/>
          </w:tcPr>
          <w:p w:rsidR="00FE647D" w:rsidRDefault="00FE647D">
            <w:pPr>
              <w:spacing w:after="0"/>
              <w:ind w:left="135"/>
              <w:jc w:val="center"/>
            </w:pPr>
          </w:p>
        </w:tc>
        <w:tc>
          <w:tcPr>
            <w:tcW w:w="2741" w:type="dxa"/>
            <w:tcMar>
              <w:top w:w="50" w:type="dxa"/>
              <w:left w:w="100" w:type="dxa"/>
            </w:tcMar>
            <w:vAlign w:val="center"/>
          </w:tcPr>
          <w:p w:rsidR="00FE647D" w:rsidRDefault="00FE647D">
            <w:pPr>
              <w:spacing w:after="0"/>
              <w:ind w:left="135"/>
            </w:pPr>
          </w:p>
        </w:tc>
      </w:tr>
      <w:tr w:rsidR="00FE647D">
        <w:trPr>
          <w:trHeight w:val="144"/>
          <w:tblCellSpacing w:w="20" w:type="nil"/>
        </w:trPr>
        <w:tc>
          <w:tcPr>
            <w:tcW w:w="520" w:type="dxa"/>
            <w:tcMar>
              <w:top w:w="50" w:type="dxa"/>
              <w:left w:w="100" w:type="dxa"/>
            </w:tcMar>
            <w:vAlign w:val="center"/>
          </w:tcPr>
          <w:p w:rsidR="00FE647D" w:rsidRDefault="0012715B">
            <w:pPr>
              <w:spacing w:after="0"/>
            </w:pPr>
            <w:r>
              <w:rPr>
                <w:rFonts w:ascii="Times New Roman" w:hAnsi="Times New Roman"/>
                <w:color w:val="000000"/>
                <w:sz w:val="24"/>
              </w:rPr>
              <w:t>1.3</w:t>
            </w:r>
          </w:p>
        </w:tc>
        <w:tc>
          <w:tcPr>
            <w:tcW w:w="2640" w:type="dxa"/>
            <w:tcMar>
              <w:top w:w="50" w:type="dxa"/>
              <w:left w:w="100" w:type="dxa"/>
            </w:tcMar>
            <w:vAlign w:val="center"/>
          </w:tcPr>
          <w:p w:rsidR="00FE647D" w:rsidRDefault="0012715B">
            <w:pPr>
              <w:spacing w:after="0"/>
              <w:ind w:left="135"/>
            </w:pPr>
            <w:r>
              <w:rPr>
                <w:rFonts w:ascii="Times New Roman" w:hAnsi="Times New Roman"/>
                <w:color w:val="000000"/>
                <w:sz w:val="24"/>
              </w:rPr>
              <w:t>Химическиереакции</w:t>
            </w:r>
          </w:p>
        </w:tc>
        <w:tc>
          <w:tcPr>
            <w:tcW w:w="1011"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E647D" w:rsidRDefault="00FE647D">
            <w:pPr>
              <w:spacing w:after="0"/>
              <w:ind w:left="135"/>
            </w:pPr>
          </w:p>
        </w:tc>
      </w:tr>
      <w:tr w:rsidR="00FE647D">
        <w:trPr>
          <w:trHeight w:val="144"/>
          <w:tblCellSpacing w:w="20" w:type="nil"/>
        </w:trPr>
        <w:tc>
          <w:tcPr>
            <w:tcW w:w="0" w:type="auto"/>
            <w:gridSpan w:val="2"/>
            <w:tcMar>
              <w:top w:w="50" w:type="dxa"/>
              <w:left w:w="100" w:type="dxa"/>
            </w:tcMar>
            <w:vAlign w:val="center"/>
          </w:tcPr>
          <w:p w:rsidR="00FE647D" w:rsidRDefault="0012715B">
            <w:pPr>
              <w:spacing w:after="0"/>
              <w:ind w:left="135"/>
            </w:pPr>
            <w:r>
              <w:rPr>
                <w:rFonts w:ascii="Times New Roman" w:hAnsi="Times New Roman"/>
                <w:color w:val="000000"/>
                <w:sz w:val="24"/>
              </w:rPr>
              <w:t>Итогопоразделу</w:t>
            </w:r>
          </w:p>
        </w:tc>
        <w:tc>
          <w:tcPr>
            <w:tcW w:w="1589"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FE647D" w:rsidRDefault="00FE647D"/>
        </w:tc>
        <w:tc>
          <w:tcPr>
            <w:tcW w:w="1823" w:type="dxa"/>
            <w:tcMar>
              <w:top w:w="50" w:type="dxa"/>
              <w:left w:w="100" w:type="dxa"/>
            </w:tcMar>
            <w:vAlign w:val="center"/>
          </w:tcPr>
          <w:p w:rsidR="00FE647D" w:rsidRDefault="00FE647D"/>
        </w:tc>
        <w:tc>
          <w:tcPr>
            <w:tcW w:w="2741" w:type="dxa"/>
            <w:tcMar>
              <w:top w:w="50" w:type="dxa"/>
              <w:left w:w="100" w:type="dxa"/>
            </w:tcMar>
            <w:vAlign w:val="center"/>
          </w:tcPr>
          <w:p w:rsidR="00FE647D" w:rsidRDefault="00FE647D">
            <w:pPr>
              <w:spacing w:after="0"/>
              <w:ind w:left="135"/>
            </w:pPr>
          </w:p>
        </w:tc>
      </w:tr>
      <w:tr w:rsidR="00FE647D">
        <w:trPr>
          <w:trHeight w:val="144"/>
          <w:tblCellSpacing w:w="20" w:type="nil"/>
        </w:trPr>
        <w:tc>
          <w:tcPr>
            <w:tcW w:w="0" w:type="auto"/>
            <w:gridSpan w:val="6"/>
            <w:tcMar>
              <w:top w:w="50" w:type="dxa"/>
              <w:left w:w="100" w:type="dxa"/>
            </w:tcMar>
            <w:vAlign w:val="center"/>
          </w:tcPr>
          <w:p w:rsidR="00FE647D" w:rsidRDefault="0012715B">
            <w:pPr>
              <w:spacing w:after="0"/>
              <w:ind w:left="135"/>
            </w:pPr>
            <w:r>
              <w:rPr>
                <w:rFonts w:ascii="Times New Roman" w:hAnsi="Times New Roman"/>
                <w:b/>
                <w:color w:val="000000"/>
                <w:sz w:val="24"/>
              </w:rPr>
              <w:t>Раздел 2.Неорганическаяхимия</w:t>
            </w:r>
          </w:p>
        </w:tc>
      </w:tr>
      <w:tr w:rsidR="00FE647D">
        <w:trPr>
          <w:trHeight w:val="144"/>
          <w:tblCellSpacing w:w="20" w:type="nil"/>
        </w:trPr>
        <w:tc>
          <w:tcPr>
            <w:tcW w:w="520" w:type="dxa"/>
            <w:tcMar>
              <w:top w:w="50" w:type="dxa"/>
              <w:left w:w="100" w:type="dxa"/>
            </w:tcMar>
            <w:vAlign w:val="center"/>
          </w:tcPr>
          <w:p w:rsidR="00FE647D" w:rsidRDefault="0012715B">
            <w:pPr>
              <w:spacing w:after="0"/>
            </w:pPr>
            <w:r>
              <w:rPr>
                <w:rFonts w:ascii="Times New Roman" w:hAnsi="Times New Roman"/>
                <w:color w:val="000000"/>
                <w:sz w:val="24"/>
              </w:rPr>
              <w:t>2.1</w:t>
            </w:r>
          </w:p>
        </w:tc>
        <w:tc>
          <w:tcPr>
            <w:tcW w:w="2640" w:type="dxa"/>
            <w:tcMar>
              <w:top w:w="50" w:type="dxa"/>
              <w:left w:w="100" w:type="dxa"/>
            </w:tcMar>
            <w:vAlign w:val="center"/>
          </w:tcPr>
          <w:p w:rsidR="00FE647D" w:rsidRDefault="0012715B">
            <w:pPr>
              <w:spacing w:after="0"/>
              <w:ind w:left="135"/>
            </w:pPr>
            <w:r>
              <w:rPr>
                <w:rFonts w:ascii="Times New Roman" w:hAnsi="Times New Roman"/>
                <w:color w:val="000000"/>
                <w:sz w:val="24"/>
              </w:rPr>
              <w:t>Металлы</w:t>
            </w:r>
          </w:p>
        </w:tc>
        <w:tc>
          <w:tcPr>
            <w:tcW w:w="1011"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FE647D" w:rsidRDefault="00FE647D">
            <w:pPr>
              <w:spacing w:after="0"/>
              <w:ind w:left="135"/>
              <w:jc w:val="center"/>
            </w:pPr>
          </w:p>
        </w:tc>
        <w:tc>
          <w:tcPr>
            <w:tcW w:w="182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E647D" w:rsidRDefault="00FE647D">
            <w:pPr>
              <w:spacing w:after="0"/>
              <w:ind w:left="135"/>
            </w:pPr>
          </w:p>
        </w:tc>
      </w:tr>
      <w:tr w:rsidR="00FE647D">
        <w:trPr>
          <w:trHeight w:val="144"/>
          <w:tblCellSpacing w:w="20" w:type="nil"/>
        </w:trPr>
        <w:tc>
          <w:tcPr>
            <w:tcW w:w="520" w:type="dxa"/>
            <w:tcMar>
              <w:top w:w="50" w:type="dxa"/>
              <w:left w:w="100" w:type="dxa"/>
            </w:tcMar>
            <w:vAlign w:val="center"/>
          </w:tcPr>
          <w:p w:rsidR="00FE647D" w:rsidRDefault="0012715B">
            <w:pPr>
              <w:spacing w:after="0"/>
            </w:pPr>
            <w:r>
              <w:rPr>
                <w:rFonts w:ascii="Times New Roman" w:hAnsi="Times New Roman"/>
                <w:color w:val="000000"/>
                <w:sz w:val="24"/>
              </w:rPr>
              <w:t>2.2</w:t>
            </w:r>
          </w:p>
        </w:tc>
        <w:tc>
          <w:tcPr>
            <w:tcW w:w="2640" w:type="dxa"/>
            <w:tcMar>
              <w:top w:w="50" w:type="dxa"/>
              <w:left w:w="100" w:type="dxa"/>
            </w:tcMar>
            <w:vAlign w:val="center"/>
          </w:tcPr>
          <w:p w:rsidR="00FE647D" w:rsidRDefault="0012715B">
            <w:pPr>
              <w:spacing w:after="0"/>
              <w:ind w:left="135"/>
            </w:pPr>
            <w:r>
              <w:rPr>
                <w:rFonts w:ascii="Times New Roman" w:hAnsi="Times New Roman"/>
                <w:color w:val="000000"/>
                <w:sz w:val="24"/>
              </w:rPr>
              <w:t>Неметаллы</w:t>
            </w:r>
          </w:p>
        </w:tc>
        <w:tc>
          <w:tcPr>
            <w:tcW w:w="1011"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E647D" w:rsidRDefault="00FE647D">
            <w:pPr>
              <w:spacing w:after="0"/>
              <w:ind w:left="135"/>
            </w:pPr>
          </w:p>
        </w:tc>
      </w:tr>
      <w:tr w:rsidR="00FE647D">
        <w:trPr>
          <w:trHeight w:val="144"/>
          <w:tblCellSpacing w:w="20" w:type="nil"/>
        </w:trPr>
        <w:tc>
          <w:tcPr>
            <w:tcW w:w="520" w:type="dxa"/>
            <w:tcMar>
              <w:top w:w="50" w:type="dxa"/>
              <w:left w:w="100" w:type="dxa"/>
            </w:tcMar>
            <w:vAlign w:val="center"/>
          </w:tcPr>
          <w:p w:rsidR="00FE647D" w:rsidRDefault="0012715B">
            <w:pPr>
              <w:spacing w:after="0"/>
            </w:pPr>
            <w:r>
              <w:rPr>
                <w:rFonts w:ascii="Times New Roman" w:hAnsi="Times New Roman"/>
                <w:color w:val="000000"/>
                <w:sz w:val="24"/>
              </w:rPr>
              <w:t>2.3</w:t>
            </w:r>
          </w:p>
        </w:tc>
        <w:tc>
          <w:tcPr>
            <w:tcW w:w="264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2 </w:t>
            </w:r>
          </w:p>
        </w:tc>
        <w:tc>
          <w:tcPr>
            <w:tcW w:w="1738" w:type="dxa"/>
            <w:tcMar>
              <w:top w:w="50" w:type="dxa"/>
              <w:left w:w="100" w:type="dxa"/>
            </w:tcMar>
            <w:vAlign w:val="center"/>
          </w:tcPr>
          <w:p w:rsidR="00FE647D" w:rsidRDefault="00FE647D">
            <w:pPr>
              <w:spacing w:after="0"/>
              <w:ind w:left="135"/>
              <w:jc w:val="center"/>
            </w:pPr>
          </w:p>
        </w:tc>
        <w:tc>
          <w:tcPr>
            <w:tcW w:w="1823" w:type="dxa"/>
            <w:tcMar>
              <w:top w:w="50" w:type="dxa"/>
              <w:left w:w="100" w:type="dxa"/>
            </w:tcMar>
            <w:vAlign w:val="center"/>
          </w:tcPr>
          <w:p w:rsidR="00FE647D" w:rsidRDefault="00FE647D">
            <w:pPr>
              <w:spacing w:after="0"/>
              <w:ind w:left="135"/>
              <w:jc w:val="center"/>
            </w:pPr>
          </w:p>
        </w:tc>
        <w:tc>
          <w:tcPr>
            <w:tcW w:w="2741" w:type="dxa"/>
            <w:tcMar>
              <w:top w:w="50" w:type="dxa"/>
              <w:left w:w="100" w:type="dxa"/>
            </w:tcMar>
            <w:vAlign w:val="center"/>
          </w:tcPr>
          <w:p w:rsidR="00FE647D" w:rsidRDefault="00FE647D">
            <w:pPr>
              <w:spacing w:after="0"/>
              <w:ind w:left="135"/>
            </w:pPr>
          </w:p>
        </w:tc>
      </w:tr>
      <w:tr w:rsidR="00FE647D">
        <w:trPr>
          <w:trHeight w:val="144"/>
          <w:tblCellSpacing w:w="20" w:type="nil"/>
        </w:trPr>
        <w:tc>
          <w:tcPr>
            <w:tcW w:w="0" w:type="auto"/>
            <w:gridSpan w:val="2"/>
            <w:tcMar>
              <w:top w:w="50" w:type="dxa"/>
              <w:left w:w="100" w:type="dxa"/>
            </w:tcMar>
            <w:vAlign w:val="center"/>
          </w:tcPr>
          <w:p w:rsidR="00FE647D" w:rsidRDefault="0012715B">
            <w:pPr>
              <w:spacing w:after="0"/>
              <w:ind w:left="135"/>
            </w:pPr>
            <w:r>
              <w:rPr>
                <w:rFonts w:ascii="Times New Roman" w:hAnsi="Times New Roman"/>
                <w:color w:val="000000"/>
                <w:sz w:val="24"/>
              </w:rPr>
              <w:t>Итогопоразделу</w:t>
            </w:r>
          </w:p>
        </w:tc>
        <w:tc>
          <w:tcPr>
            <w:tcW w:w="1589"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FE647D" w:rsidRDefault="00FE647D"/>
        </w:tc>
        <w:tc>
          <w:tcPr>
            <w:tcW w:w="1823" w:type="dxa"/>
            <w:tcMar>
              <w:top w:w="50" w:type="dxa"/>
              <w:left w:w="100" w:type="dxa"/>
            </w:tcMar>
            <w:vAlign w:val="center"/>
          </w:tcPr>
          <w:p w:rsidR="00FE647D" w:rsidRDefault="00FE647D"/>
        </w:tc>
        <w:tc>
          <w:tcPr>
            <w:tcW w:w="2741" w:type="dxa"/>
            <w:tcMar>
              <w:top w:w="50" w:type="dxa"/>
              <w:left w:w="100" w:type="dxa"/>
            </w:tcMar>
            <w:vAlign w:val="center"/>
          </w:tcPr>
          <w:p w:rsidR="00FE647D" w:rsidRDefault="00FE647D">
            <w:pPr>
              <w:spacing w:after="0"/>
              <w:ind w:left="135"/>
            </w:pPr>
          </w:p>
        </w:tc>
      </w:tr>
      <w:tr w:rsidR="00FE647D">
        <w:trPr>
          <w:trHeight w:val="144"/>
          <w:tblCellSpacing w:w="20" w:type="nil"/>
        </w:trPr>
        <w:tc>
          <w:tcPr>
            <w:tcW w:w="0" w:type="auto"/>
            <w:gridSpan w:val="6"/>
            <w:tcMar>
              <w:top w:w="50" w:type="dxa"/>
              <w:left w:w="100" w:type="dxa"/>
            </w:tcMar>
            <w:vAlign w:val="center"/>
          </w:tcPr>
          <w:p w:rsidR="00FE647D" w:rsidRDefault="0012715B">
            <w:pPr>
              <w:spacing w:after="0"/>
              <w:ind w:left="135"/>
            </w:pPr>
            <w:r>
              <w:rPr>
                <w:rFonts w:ascii="Times New Roman" w:hAnsi="Times New Roman"/>
                <w:b/>
                <w:color w:val="000000"/>
                <w:sz w:val="24"/>
              </w:rPr>
              <w:t>Раздел 3.Химия и жизнь</w:t>
            </w:r>
          </w:p>
        </w:tc>
      </w:tr>
      <w:tr w:rsidR="00FE647D">
        <w:trPr>
          <w:trHeight w:val="144"/>
          <w:tblCellSpacing w:w="20" w:type="nil"/>
        </w:trPr>
        <w:tc>
          <w:tcPr>
            <w:tcW w:w="520" w:type="dxa"/>
            <w:tcMar>
              <w:top w:w="50" w:type="dxa"/>
              <w:left w:w="100" w:type="dxa"/>
            </w:tcMar>
            <w:vAlign w:val="center"/>
          </w:tcPr>
          <w:p w:rsidR="00FE647D" w:rsidRDefault="0012715B">
            <w:pPr>
              <w:spacing w:after="0"/>
            </w:pPr>
            <w:r>
              <w:rPr>
                <w:rFonts w:ascii="Times New Roman" w:hAnsi="Times New Roman"/>
                <w:color w:val="000000"/>
                <w:sz w:val="24"/>
              </w:rPr>
              <w:t>3.1</w:t>
            </w:r>
          </w:p>
        </w:tc>
        <w:tc>
          <w:tcPr>
            <w:tcW w:w="2640" w:type="dxa"/>
            <w:tcMar>
              <w:top w:w="50" w:type="dxa"/>
              <w:left w:w="100" w:type="dxa"/>
            </w:tcMar>
            <w:vAlign w:val="center"/>
          </w:tcPr>
          <w:p w:rsidR="00FE647D" w:rsidRDefault="0012715B">
            <w:pPr>
              <w:spacing w:after="0"/>
              <w:ind w:left="135"/>
            </w:pPr>
            <w:r>
              <w:rPr>
                <w:rFonts w:ascii="Times New Roman" w:hAnsi="Times New Roman"/>
                <w:color w:val="000000"/>
                <w:sz w:val="24"/>
              </w:rPr>
              <w:t>Химия и жизнь</w:t>
            </w:r>
          </w:p>
        </w:tc>
        <w:tc>
          <w:tcPr>
            <w:tcW w:w="1011"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FE647D" w:rsidRDefault="00FE647D">
            <w:pPr>
              <w:spacing w:after="0"/>
              <w:ind w:left="135"/>
              <w:jc w:val="center"/>
            </w:pPr>
          </w:p>
        </w:tc>
        <w:tc>
          <w:tcPr>
            <w:tcW w:w="1823" w:type="dxa"/>
            <w:tcMar>
              <w:top w:w="50" w:type="dxa"/>
              <w:left w:w="100" w:type="dxa"/>
            </w:tcMar>
            <w:vAlign w:val="center"/>
          </w:tcPr>
          <w:p w:rsidR="00FE647D" w:rsidRDefault="00FE647D">
            <w:pPr>
              <w:spacing w:after="0"/>
              <w:ind w:left="135"/>
              <w:jc w:val="center"/>
            </w:pPr>
          </w:p>
        </w:tc>
        <w:tc>
          <w:tcPr>
            <w:tcW w:w="2741" w:type="dxa"/>
            <w:tcMar>
              <w:top w:w="50" w:type="dxa"/>
              <w:left w:w="100" w:type="dxa"/>
            </w:tcMar>
            <w:vAlign w:val="center"/>
          </w:tcPr>
          <w:p w:rsidR="00FE647D" w:rsidRDefault="00FE647D">
            <w:pPr>
              <w:spacing w:after="0"/>
              <w:ind w:left="135"/>
            </w:pPr>
          </w:p>
        </w:tc>
      </w:tr>
      <w:tr w:rsidR="00FE647D">
        <w:trPr>
          <w:trHeight w:val="144"/>
          <w:tblCellSpacing w:w="20" w:type="nil"/>
        </w:trPr>
        <w:tc>
          <w:tcPr>
            <w:tcW w:w="0" w:type="auto"/>
            <w:gridSpan w:val="2"/>
            <w:tcMar>
              <w:top w:w="50" w:type="dxa"/>
              <w:left w:w="100" w:type="dxa"/>
            </w:tcMar>
            <w:vAlign w:val="center"/>
          </w:tcPr>
          <w:p w:rsidR="00FE647D" w:rsidRDefault="0012715B">
            <w:pPr>
              <w:spacing w:after="0"/>
              <w:ind w:left="135"/>
            </w:pPr>
            <w:r>
              <w:rPr>
                <w:rFonts w:ascii="Times New Roman" w:hAnsi="Times New Roman"/>
                <w:color w:val="000000"/>
                <w:sz w:val="24"/>
              </w:rPr>
              <w:t>Итогопоразделу</w:t>
            </w:r>
          </w:p>
        </w:tc>
        <w:tc>
          <w:tcPr>
            <w:tcW w:w="1589"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E647D" w:rsidRDefault="00FE647D"/>
        </w:tc>
      </w:tr>
      <w:tr w:rsidR="00FE647D">
        <w:trPr>
          <w:trHeight w:val="144"/>
          <w:tblCellSpacing w:w="20" w:type="nil"/>
        </w:trPr>
        <w:tc>
          <w:tcPr>
            <w:tcW w:w="0" w:type="auto"/>
            <w:gridSpan w:val="2"/>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34 </w:t>
            </w:r>
          </w:p>
        </w:tc>
        <w:tc>
          <w:tcPr>
            <w:tcW w:w="1738"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FE647D" w:rsidRDefault="00FE647D"/>
        </w:tc>
      </w:tr>
    </w:tbl>
    <w:p w:rsidR="00FE647D" w:rsidRDefault="00FE647D">
      <w:pPr>
        <w:sectPr w:rsidR="00FE647D">
          <w:pgSz w:w="16383" w:h="11906" w:orient="landscape"/>
          <w:pgMar w:top="1134" w:right="850" w:bottom="1134" w:left="1701" w:header="720" w:footer="720" w:gutter="0"/>
          <w:cols w:space="720"/>
        </w:sectPr>
      </w:pPr>
    </w:p>
    <w:p w:rsidR="00FE647D" w:rsidRDefault="00FE647D">
      <w:pPr>
        <w:sectPr w:rsidR="00FE647D">
          <w:pgSz w:w="16383" w:h="11906" w:orient="landscape"/>
          <w:pgMar w:top="1134" w:right="850" w:bottom="1134" w:left="1701" w:header="720" w:footer="720" w:gutter="0"/>
          <w:cols w:space="720"/>
        </w:sectPr>
      </w:pPr>
    </w:p>
    <w:p w:rsidR="00FE647D" w:rsidRDefault="0012715B">
      <w:pPr>
        <w:spacing w:after="0"/>
        <w:ind w:left="120"/>
      </w:pPr>
      <w:bookmarkStart w:id="8" w:name="block-36492417"/>
      <w:bookmarkEnd w:id="7"/>
      <w:r>
        <w:rPr>
          <w:rFonts w:ascii="Times New Roman" w:hAnsi="Times New Roman"/>
          <w:b/>
          <w:color w:val="000000"/>
          <w:sz w:val="28"/>
        </w:rPr>
        <w:lastRenderedPageBreak/>
        <w:t xml:space="preserve"> ПОУРОЧНОЕ ПЛАНИРОВАНИЕ </w:t>
      </w:r>
    </w:p>
    <w:p w:rsidR="00FE647D" w:rsidRDefault="0012715B">
      <w:pPr>
        <w:spacing w:after="0"/>
        <w:ind w:left="120"/>
      </w:pPr>
      <w:r>
        <w:rPr>
          <w:rFonts w:ascii="Times New Roman" w:hAnsi="Times New Roman"/>
          <w:b/>
          <w:color w:val="000000"/>
          <w:sz w:val="28"/>
        </w:rPr>
        <w:t xml:space="preserve">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61"/>
        <w:gridCol w:w="2944"/>
        <w:gridCol w:w="754"/>
        <w:gridCol w:w="2006"/>
        <w:gridCol w:w="2056"/>
        <w:gridCol w:w="1437"/>
        <w:gridCol w:w="4282"/>
      </w:tblGrid>
      <w:tr w:rsidR="00FE647D">
        <w:trPr>
          <w:trHeight w:val="144"/>
          <w:tblCellSpacing w:w="20" w:type="nil"/>
        </w:trPr>
        <w:tc>
          <w:tcPr>
            <w:tcW w:w="356" w:type="dxa"/>
            <w:vMerge w:val="restart"/>
            <w:tcMar>
              <w:top w:w="50" w:type="dxa"/>
              <w:left w:w="100" w:type="dxa"/>
            </w:tcMar>
            <w:vAlign w:val="center"/>
          </w:tcPr>
          <w:p w:rsidR="00FE647D" w:rsidRDefault="0012715B">
            <w:pPr>
              <w:spacing w:after="0"/>
              <w:ind w:left="135"/>
            </w:pPr>
            <w:r>
              <w:rPr>
                <w:rFonts w:ascii="Times New Roman" w:hAnsi="Times New Roman"/>
                <w:b/>
                <w:color w:val="000000"/>
                <w:sz w:val="24"/>
              </w:rPr>
              <w:t xml:space="preserve">№ п/п </w:t>
            </w:r>
          </w:p>
          <w:p w:rsidR="00FE647D" w:rsidRDefault="00FE647D">
            <w:pPr>
              <w:spacing w:after="0"/>
              <w:ind w:left="135"/>
            </w:pPr>
          </w:p>
        </w:tc>
        <w:tc>
          <w:tcPr>
            <w:tcW w:w="3520" w:type="dxa"/>
            <w:vMerge w:val="restart"/>
            <w:tcMar>
              <w:top w:w="50" w:type="dxa"/>
              <w:left w:w="100" w:type="dxa"/>
            </w:tcMar>
            <w:vAlign w:val="center"/>
          </w:tcPr>
          <w:p w:rsidR="00FE647D" w:rsidRDefault="0012715B">
            <w:pPr>
              <w:spacing w:after="0"/>
              <w:ind w:left="135"/>
            </w:pPr>
            <w:r>
              <w:rPr>
                <w:rFonts w:ascii="Times New Roman" w:hAnsi="Times New Roman"/>
                <w:b/>
                <w:color w:val="000000"/>
                <w:sz w:val="24"/>
              </w:rPr>
              <w:t>Темаурока</w:t>
            </w:r>
          </w:p>
          <w:p w:rsidR="00FE647D" w:rsidRDefault="00FE647D">
            <w:pPr>
              <w:spacing w:after="0"/>
              <w:ind w:left="135"/>
            </w:pPr>
          </w:p>
        </w:tc>
        <w:tc>
          <w:tcPr>
            <w:tcW w:w="0" w:type="auto"/>
            <w:gridSpan w:val="3"/>
            <w:tcMar>
              <w:top w:w="50" w:type="dxa"/>
              <w:left w:w="100" w:type="dxa"/>
            </w:tcMar>
            <w:vAlign w:val="center"/>
          </w:tcPr>
          <w:p w:rsidR="00FE647D" w:rsidRDefault="0012715B">
            <w:pPr>
              <w:spacing w:after="0"/>
            </w:pPr>
            <w:r>
              <w:rPr>
                <w:rFonts w:ascii="Times New Roman" w:hAnsi="Times New Roman"/>
                <w:b/>
                <w:color w:val="000000"/>
                <w:sz w:val="24"/>
              </w:rPr>
              <w:t>Количествочасов</w:t>
            </w:r>
          </w:p>
        </w:tc>
        <w:tc>
          <w:tcPr>
            <w:tcW w:w="1120" w:type="dxa"/>
            <w:vMerge w:val="restart"/>
            <w:tcMar>
              <w:top w:w="50" w:type="dxa"/>
              <w:left w:w="100" w:type="dxa"/>
            </w:tcMar>
            <w:vAlign w:val="center"/>
          </w:tcPr>
          <w:p w:rsidR="00FE647D" w:rsidRDefault="0012715B">
            <w:pPr>
              <w:spacing w:after="0"/>
              <w:ind w:left="135"/>
            </w:pPr>
            <w:r>
              <w:rPr>
                <w:rFonts w:ascii="Times New Roman" w:hAnsi="Times New Roman"/>
                <w:b/>
                <w:color w:val="000000"/>
                <w:sz w:val="24"/>
              </w:rPr>
              <w:t>Датаизучения</w:t>
            </w:r>
          </w:p>
          <w:p w:rsidR="00FE647D" w:rsidRDefault="00FE647D">
            <w:pPr>
              <w:spacing w:after="0"/>
              <w:ind w:left="135"/>
            </w:pPr>
          </w:p>
        </w:tc>
        <w:tc>
          <w:tcPr>
            <w:tcW w:w="1933" w:type="dxa"/>
            <w:vMerge w:val="restart"/>
            <w:tcMar>
              <w:top w:w="50" w:type="dxa"/>
              <w:left w:w="100" w:type="dxa"/>
            </w:tcMar>
            <w:vAlign w:val="center"/>
          </w:tcPr>
          <w:p w:rsidR="00FE647D" w:rsidRDefault="0012715B">
            <w:pPr>
              <w:spacing w:after="0"/>
              <w:ind w:left="135"/>
            </w:pPr>
            <w:r>
              <w:rPr>
                <w:rFonts w:ascii="Times New Roman" w:hAnsi="Times New Roman"/>
                <w:b/>
                <w:color w:val="000000"/>
                <w:sz w:val="24"/>
              </w:rPr>
              <w:t>Электронныецифровыеобразовательныересурсы</w:t>
            </w:r>
          </w:p>
          <w:p w:rsidR="00FE647D" w:rsidRDefault="00FE647D">
            <w:pPr>
              <w:spacing w:after="0"/>
              <w:ind w:left="135"/>
            </w:pPr>
          </w:p>
        </w:tc>
      </w:tr>
      <w:tr w:rsidR="00FE647D">
        <w:trPr>
          <w:trHeight w:val="144"/>
          <w:tblCellSpacing w:w="20" w:type="nil"/>
        </w:trPr>
        <w:tc>
          <w:tcPr>
            <w:tcW w:w="0" w:type="auto"/>
            <w:vMerge/>
            <w:tcBorders>
              <w:top w:val="nil"/>
            </w:tcBorders>
            <w:tcMar>
              <w:top w:w="50" w:type="dxa"/>
              <w:left w:w="100" w:type="dxa"/>
            </w:tcMar>
          </w:tcPr>
          <w:p w:rsidR="00FE647D" w:rsidRDefault="00FE647D"/>
        </w:tc>
        <w:tc>
          <w:tcPr>
            <w:tcW w:w="0" w:type="auto"/>
            <w:vMerge/>
            <w:tcBorders>
              <w:top w:val="nil"/>
            </w:tcBorders>
            <w:tcMar>
              <w:top w:w="50" w:type="dxa"/>
              <w:left w:w="100" w:type="dxa"/>
            </w:tcMar>
          </w:tcPr>
          <w:p w:rsidR="00FE647D" w:rsidRDefault="00FE647D"/>
        </w:tc>
        <w:tc>
          <w:tcPr>
            <w:tcW w:w="793" w:type="dxa"/>
            <w:tcMar>
              <w:top w:w="50" w:type="dxa"/>
              <w:left w:w="100" w:type="dxa"/>
            </w:tcMar>
            <w:vAlign w:val="center"/>
          </w:tcPr>
          <w:p w:rsidR="00FE647D" w:rsidRDefault="0012715B">
            <w:pPr>
              <w:spacing w:after="0"/>
              <w:ind w:left="135"/>
            </w:pPr>
            <w:r>
              <w:rPr>
                <w:rFonts w:ascii="Times New Roman" w:hAnsi="Times New Roman"/>
                <w:b/>
                <w:color w:val="000000"/>
                <w:sz w:val="24"/>
              </w:rPr>
              <w:t>Всего</w:t>
            </w:r>
          </w:p>
          <w:p w:rsidR="00FE647D" w:rsidRDefault="00FE647D">
            <w:pPr>
              <w:spacing w:after="0"/>
              <w:ind w:left="135"/>
            </w:pPr>
          </w:p>
        </w:tc>
        <w:tc>
          <w:tcPr>
            <w:tcW w:w="1485" w:type="dxa"/>
            <w:tcMar>
              <w:top w:w="50" w:type="dxa"/>
              <w:left w:w="100" w:type="dxa"/>
            </w:tcMar>
            <w:vAlign w:val="center"/>
          </w:tcPr>
          <w:p w:rsidR="00FE647D" w:rsidRDefault="0012715B">
            <w:pPr>
              <w:spacing w:after="0"/>
              <w:ind w:left="135"/>
            </w:pPr>
            <w:r>
              <w:rPr>
                <w:rFonts w:ascii="Times New Roman" w:hAnsi="Times New Roman"/>
                <w:b/>
                <w:color w:val="000000"/>
                <w:sz w:val="24"/>
              </w:rPr>
              <w:t>Контрольныеработы</w:t>
            </w:r>
          </w:p>
          <w:p w:rsidR="00FE647D" w:rsidRDefault="00FE647D">
            <w:pPr>
              <w:spacing w:after="0"/>
              <w:ind w:left="135"/>
            </w:pPr>
          </w:p>
        </w:tc>
        <w:tc>
          <w:tcPr>
            <w:tcW w:w="1587" w:type="dxa"/>
            <w:tcMar>
              <w:top w:w="50" w:type="dxa"/>
              <w:left w:w="100" w:type="dxa"/>
            </w:tcMar>
            <w:vAlign w:val="center"/>
          </w:tcPr>
          <w:p w:rsidR="00FE647D" w:rsidRDefault="0012715B">
            <w:pPr>
              <w:spacing w:after="0"/>
              <w:ind w:left="135"/>
            </w:pPr>
            <w:r>
              <w:rPr>
                <w:rFonts w:ascii="Times New Roman" w:hAnsi="Times New Roman"/>
                <w:b/>
                <w:color w:val="000000"/>
                <w:sz w:val="24"/>
              </w:rPr>
              <w:t>Практическиеработы</w:t>
            </w:r>
          </w:p>
          <w:p w:rsidR="00FE647D" w:rsidRDefault="00FE647D">
            <w:pPr>
              <w:spacing w:after="0"/>
              <w:ind w:left="135"/>
            </w:pPr>
          </w:p>
        </w:tc>
        <w:tc>
          <w:tcPr>
            <w:tcW w:w="0" w:type="auto"/>
            <w:vMerge/>
            <w:tcBorders>
              <w:top w:val="nil"/>
            </w:tcBorders>
            <w:tcMar>
              <w:top w:w="50" w:type="dxa"/>
              <w:left w:w="100" w:type="dxa"/>
            </w:tcMar>
          </w:tcPr>
          <w:p w:rsidR="00FE647D" w:rsidRDefault="00FE647D"/>
        </w:tc>
        <w:tc>
          <w:tcPr>
            <w:tcW w:w="0" w:type="auto"/>
            <w:vMerge/>
            <w:tcBorders>
              <w:top w:val="nil"/>
            </w:tcBorders>
            <w:tcMar>
              <w:top w:w="50" w:type="dxa"/>
              <w:left w:w="100" w:type="dxa"/>
            </w:tcMar>
          </w:tcPr>
          <w:p w:rsidR="00FE647D" w:rsidRDefault="00FE647D"/>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1</w:t>
            </w:r>
          </w:p>
        </w:tc>
        <w:tc>
          <w:tcPr>
            <w:tcW w:w="352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Предмет органической химии, её возникновение, развитие и значение</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2</w:t>
            </w:r>
          </w:p>
        </w:tc>
        <w:tc>
          <w:tcPr>
            <w:tcW w:w="352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3</w:t>
            </w:r>
          </w:p>
        </w:tc>
        <w:tc>
          <w:tcPr>
            <w:tcW w:w="352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4</w:t>
            </w:r>
          </w:p>
        </w:tc>
        <w:tc>
          <w:tcPr>
            <w:tcW w:w="352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Алканы: состав и строение, гомологический ряд</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5</w:t>
            </w:r>
          </w:p>
        </w:tc>
        <w:tc>
          <w:tcPr>
            <w:tcW w:w="352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Метан и этан — простейшие представители алканов</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lastRenderedPageBreak/>
              <w:t>6</w:t>
            </w:r>
          </w:p>
        </w:tc>
        <w:tc>
          <w:tcPr>
            <w:tcW w:w="352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Алкены: состав и строение, свойства</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7</w:t>
            </w:r>
          </w:p>
        </w:tc>
        <w:tc>
          <w:tcPr>
            <w:tcW w:w="352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Этилен и пропилен — простейшие представители алкенов</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8</w:t>
            </w:r>
          </w:p>
        </w:tc>
        <w:tc>
          <w:tcPr>
            <w:tcW w:w="352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Практическая работа № 1. «Получение этилена и изучение его свойств»</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9</w:t>
            </w:r>
          </w:p>
        </w:tc>
        <w:tc>
          <w:tcPr>
            <w:tcW w:w="352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Алкадиены. Бутадиен-1,3 и метилбутадиен-1,3. Получение синтетического каучука и резины</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10</w:t>
            </w:r>
          </w:p>
        </w:tc>
        <w:tc>
          <w:tcPr>
            <w:tcW w:w="3520" w:type="dxa"/>
            <w:tcMar>
              <w:top w:w="50" w:type="dxa"/>
              <w:left w:w="100" w:type="dxa"/>
            </w:tcMar>
            <w:vAlign w:val="center"/>
          </w:tcPr>
          <w:p w:rsidR="00FE647D" w:rsidRDefault="0012715B">
            <w:pPr>
              <w:spacing w:after="0"/>
              <w:ind w:left="135"/>
            </w:pPr>
            <w:r w:rsidRPr="005A58DE">
              <w:rPr>
                <w:rFonts w:ascii="Times New Roman" w:hAnsi="Times New Roman"/>
                <w:color w:val="000000"/>
                <w:sz w:val="24"/>
                <w:lang w:val="ru-RU"/>
              </w:rPr>
              <w:t xml:space="preserve">Алкины: состав и особенности строения, гомологический ряд. </w:t>
            </w:r>
            <w:r>
              <w:rPr>
                <w:rFonts w:ascii="Times New Roman" w:hAnsi="Times New Roman"/>
                <w:color w:val="000000"/>
                <w:sz w:val="24"/>
              </w:rPr>
              <w:t>Ацетилен — простейшийпредставительалкинов</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11</w:t>
            </w:r>
          </w:p>
        </w:tc>
        <w:tc>
          <w:tcPr>
            <w:tcW w:w="352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Вычисления по уравнению химической реакции</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12</w:t>
            </w:r>
          </w:p>
        </w:tc>
        <w:tc>
          <w:tcPr>
            <w:tcW w:w="352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Арены: бензол и толуол. Токсичность аренов</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13</w:t>
            </w:r>
          </w:p>
        </w:tc>
        <w:tc>
          <w:tcPr>
            <w:tcW w:w="352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Генетическая связь углеводородов, принадлежащих к различным классам</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15</w:t>
            </w:r>
          </w:p>
        </w:tc>
        <w:tc>
          <w:tcPr>
            <w:tcW w:w="352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16</w:t>
            </w:r>
          </w:p>
        </w:tc>
        <w:tc>
          <w:tcPr>
            <w:tcW w:w="352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Контрольная работа по разделу «Углеводороды»</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17</w:t>
            </w:r>
          </w:p>
        </w:tc>
        <w:tc>
          <w:tcPr>
            <w:tcW w:w="3520" w:type="dxa"/>
            <w:tcMar>
              <w:top w:w="50" w:type="dxa"/>
              <w:left w:w="100" w:type="dxa"/>
            </w:tcMar>
            <w:vAlign w:val="center"/>
          </w:tcPr>
          <w:p w:rsidR="00FE647D" w:rsidRDefault="0012715B">
            <w:pPr>
              <w:spacing w:after="0"/>
              <w:ind w:left="135"/>
            </w:pPr>
            <w:r w:rsidRPr="005A58DE">
              <w:rPr>
                <w:rFonts w:ascii="Times New Roman" w:hAnsi="Times New Roman"/>
                <w:color w:val="000000"/>
                <w:sz w:val="24"/>
                <w:lang w:val="ru-RU"/>
              </w:rPr>
              <w:t xml:space="preserve">Предельные одноатомные спирты: метанол и этанол. </w:t>
            </w:r>
            <w:r>
              <w:rPr>
                <w:rFonts w:ascii="Times New Roman" w:hAnsi="Times New Roman"/>
                <w:color w:val="000000"/>
                <w:sz w:val="24"/>
              </w:rPr>
              <w:t>Водороднаясвязь</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18</w:t>
            </w:r>
          </w:p>
        </w:tc>
        <w:tc>
          <w:tcPr>
            <w:tcW w:w="352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Многоатомные спирты: этиленгликоль и глицерин</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19</w:t>
            </w:r>
          </w:p>
        </w:tc>
        <w:tc>
          <w:tcPr>
            <w:tcW w:w="352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Фенол: строение молекулы, физические и химические свойства, применение</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20</w:t>
            </w:r>
          </w:p>
        </w:tc>
        <w:tc>
          <w:tcPr>
            <w:tcW w:w="352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Альдегиды: формальдегид и ацетальдегид. Ацетон</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21</w:t>
            </w:r>
          </w:p>
        </w:tc>
        <w:tc>
          <w:tcPr>
            <w:tcW w:w="352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 xml:space="preserve">Одноосновные </w:t>
            </w:r>
            <w:r w:rsidRPr="005A58DE">
              <w:rPr>
                <w:rFonts w:ascii="Times New Roman" w:hAnsi="Times New Roman"/>
                <w:color w:val="000000"/>
                <w:sz w:val="24"/>
                <w:lang w:val="ru-RU"/>
              </w:rPr>
              <w:lastRenderedPageBreak/>
              <w:t>предельные карбоновые кислоты: муравьиная и уксусная</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lastRenderedPageBreak/>
              <w:t xml:space="preserve">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lastRenderedPageBreak/>
              <w:t>22</w:t>
            </w:r>
          </w:p>
        </w:tc>
        <w:tc>
          <w:tcPr>
            <w:tcW w:w="352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Практическая работа № 2. «Свойства раствора уксусной кислоты»</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23</w:t>
            </w:r>
          </w:p>
        </w:tc>
        <w:tc>
          <w:tcPr>
            <w:tcW w:w="352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24</w:t>
            </w:r>
          </w:p>
        </w:tc>
        <w:tc>
          <w:tcPr>
            <w:tcW w:w="352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Мыла как соли высших карбоновых кислот, их моющее действие</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25</w:t>
            </w:r>
          </w:p>
        </w:tc>
        <w:tc>
          <w:tcPr>
            <w:tcW w:w="3520" w:type="dxa"/>
            <w:tcMar>
              <w:top w:w="50" w:type="dxa"/>
              <w:left w:w="100" w:type="dxa"/>
            </w:tcMar>
            <w:vAlign w:val="center"/>
          </w:tcPr>
          <w:p w:rsidR="00FE647D" w:rsidRDefault="0012715B">
            <w:pPr>
              <w:spacing w:after="0"/>
              <w:ind w:left="135"/>
            </w:pPr>
            <w:r w:rsidRPr="005A58DE">
              <w:rPr>
                <w:rFonts w:ascii="Times New Roman" w:hAnsi="Times New Roman"/>
                <w:color w:val="000000"/>
                <w:sz w:val="24"/>
                <w:lang w:val="ru-RU"/>
              </w:rPr>
              <w:t xml:space="preserve">Сложные эфиры как производные карбоновых кислот. </w:t>
            </w:r>
            <w:r>
              <w:rPr>
                <w:rFonts w:ascii="Times New Roman" w:hAnsi="Times New Roman"/>
                <w:color w:val="000000"/>
                <w:sz w:val="24"/>
              </w:rPr>
              <w:t>Гидролизсложныхэфиров</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26</w:t>
            </w:r>
          </w:p>
        </w:tc>
        <w:tc>
          <w:tcPr>
            <w:tcW w:w="352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Жиры: гидролиз, применение, биологическая роль жиров</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27</w:t>
            </w:r>
          </w:p>
        </w:tc>
        <w:tc>
          <w:tcPr>
            <w:tcW w:w="352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28</w:t>
            </w:r>
          </w:p>
        </w:tc>
        <w:tc>
          <w:tcPr>
            <w:tcW w:w="352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 xml:space="preserve">Крахмал и целлюлоза как природные </w:t>
            </w:r>
            <w:r w:rsidRPr="005A58DE">
              <w:rPr>
                <w:rFonts w:ascii="Times New Roman" w:hAnsi="Times New Roman"/>
                <w:color w:val="000000"/>
                <w:sz w:val="24"/>
                <w:lang w:val="ru-RU"/>
              </w:rPr>
              <w:lastRenderedPageBreak/>
              <w:t>полимеры</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lastRenderedPageBreak/>
              <w:t xml:space="preserve">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lastRenderedPageBreak/>
              <w:t>29</w:t>
            </w:r>
          </w:p>
        </w:tc>
        <w:tc>
          <w:tcPr>
            <w:tcW w:w="352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Контрольная работа по разделу «Кислородсодержащие органические соединения»</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30</w:t>
            </w:r>
          </w:p>
        </w:tc>
        <w:tc>
          <w:tcPr>
            <w:tcW w:w="3520" w:type="dxa"/>
            <w:tcMar>
              <w:top w:w="50" w:type="dxa"/>
              <w:left w:w="100" w:type="dxa"/>
            </w:tcMar>
            <w:vAlign w:val="center"/>
          </w:tcPr>
          <w:p w:rsidR="00FE647D" w:rsidRDefault="0012715B">
            <w:pPr>
              <w:spacing w:after="0"/>
              <w:ind w:left="135"/>
            </w:pPr>
            <w:r>
              <w:rPr>
                <w:rFonts w:ascii="Times New Roman" w:hAnsi="Times New Roman"/>
                <w:color w:val="000000"/>
                <w:sz w:val="24"/>
              </w:rPr>
              <w:t>Амины: метиламин и анилин</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31</w:t>
            </w:r>
          </w:p>
        </w:tc>
        <w:tc>
          <w:tcPr>
            <w:tcW w:w="3520" w:type="dxa"/>
            <w:tcMar>
              <w:top w:w="50" w:type="dxa"/>
              <w:left w:w="100" w:type="dxa"/>
            </w:tcMar>
            <w:vAlign w:val="center"/>
          </w:tcPr>
          <w:p w:rsidR="00FE647D" w:rsidRDefault="0012715B">
            <w:pPr>
              <w:spacing w:after="0"/>
              <w:ind w:left="135"/>
            </w:pPr>
            <w:r w:rsidRPr="005A58DE">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r>
              <w:rPr>
                <w:rFonts w:ascii="Times New Roman" w:hAnsi="Times New Roman"/>
                <w:color w:val="000000"/>
                <w:sz w:val="24"/>
              </w:rPr>
              <w:t>Пептиды</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32</w:t>
            </w:r>
          </w:p>
        </w:tc>
        <w:tc>
          <w:tcPr>
            <w:tcW w:w="352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Белки как природные высокомолекулярные соединения</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33</w:t>
            </w:r>
          </w:p>
        </w:tc>
        <w:tc>
          <w:tcPr>
            <w:tcW w:w="3520"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Основные понятия химии высокомолекулярных соединений</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356" w:type="dxa"/>
            <w:tcMar>
              <w:top w:w="50" w:type="dxa"/>
              <w:left w:w="100" w:type="dxa"/>
            </w:tcMar>
            <w:vAlign w:val="center"/>
          </w:tcPr>
          <w:p w:rsidR="00FE647D" w:rsidRDefault="0012715B">
            <w:pPr>
              <w:spacing w:after="0"/>
            </w:pPr>
            <w:r>
              <w:rPr>
                <w:rFonts w:ascii="Times New Roman" w:hAnsi="Times New Roman"/>
                <w:color w:val="000000"/>
                <w:sz w:val="24"/>
              </w:rPr>
              <w:t>34</w:t>
            </w:r>
          </w:p>
        </w:tc>
        <w:tc>
          <w:tcPr>
            <w:tcW w:w="3520" w:type="dxa"/>
            <w:tcMar>
              <w:top w:w="50" w:type="dxa"/>
              <w:left w:w="100" w:type="dxa"/>
            </w:tcMar>
            <w:vAlign w:val="center"/>
          </w:tcPr>
          <w:p w:rsidR="00FE647D" w:rsidRDefault="0012715B">
            <w:pPr>
              <w:spacing w:after="0"/>
              <w:ind w:left="135"/>
            </w:pPr>
            <w:r w:rsidRPr="005A58DE">
              <w:rPr>
                <w:rFonts w:ascii="Times New Roman" w:hAnsi="Times New Roman"/>
                <w:color w:val="000000"/>
                <w:sz w:val="24"/>
                <w:lang w:val="ru-RU"/>
              </w:rPr>
              <w:t xml:space="preserve">Основные методы синтеза высокомолекулярных соединений. </w:t>
            </w:r>
            <w:r>
              <w:rPr>
                <w:rFonts w:ascii="Times New Roman" w:hAnsi="Times New Roman"/>
                <w:color w:val="000000"/>
                <w:sz w:val="24"/>
              </w:rPr>
              <w:t>Пластмассы, каучуки, волокна</w:t>
            </w:r>
          </w:p>
        </w:tc>
        <w:tc>
          <w:tcPr>
            <w:tcW w:w="793"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647D" w:rsidRDefault="00FE647D">
            <w:pPr>
              <w:spacing w:after="0"/>
              <w:ind w:left="135"/>
              <w:jc w:val="center"/>
            </w:pPr>
          </w:p>
        </w:tc>
        <w:tc>
          <w:tcPr>
            <w:tcW w:w="1587" w:type="dxa"/>
            <w:tcMar>
              <w:top w:w="50" w:type="dxa"/>
              <w:left w:w="100" w:type="dxa"/>
            </w:tcMar>
            <w:vAlign w:val="center"/>
          </w:tcPr>
          <w:p w:rsidR="00FE647D" w:rsidRDefault="00FE647D">
            <w:pPr>
              <w:spacing w:after="0"/>
              <w:ind w:left="135"/>
              <w:jc w:val="center"/>
            </w:pPr>
          </w:p>
        </w:tc>
        <w:tc>
          <w:tcPr>
            <w:tcW w:w="1120" w:type="dxa"/>
            <w:tcMar>
              <w:top w:w="50" w:type="dxa"/>
              <w:left w:w="100" w:type="dxa"/>
            </w:tcMar>
            <w:vAlign w:val="center"/>
          </w:tcPr>
          <w:p w:rsidR="00FE647D" w:rsidRDefault="00FE647D">
            <w:pPr>
              <w:spacing w:after="0"/>
              <w:ind w:left="135"/>
            </w:pPr>
          </w:p>
        </w:tc>
        <w:tc>
          <w:tcPr>
            <w:tcW w:w="1933" w:type="dxa"/>
            <w:tcMar>
              <w:top w:w="50" w:type="dxa"/>
              <w:left w:w="100" w:type="dxa"/>
            </w:tcMar>
            <w:vAlign w:val="center"/>
          </w:tcPr>
          <w:p w:rsidR="00FE647D" w:rsidRDefault="00FE647D">
            <w:pPr>
              <w:spacing w:after="0"/>
              <w:ind w:left="135"/>
            </w:pPr>
          </w:p>
        </w:tc>
      </w:tr>
      <w:tr w:rsidR="00FE647D">
        <w:trPr>
          <w:trHeight w:val="144"/>
          <w:tblCellSpacing w:w="20" w:type="nil"/>
        </w:trPr>
        <w:tc>
          <w:tcPr>
            <w:tcW w:w="0" w:type="auto"/>
            <w:gridSpan w:val="2"/>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34 </w:t>
            </w:r>
          </w:p>
        </w:tc>
        <w:tc>
          <w:tcPr>
            <w:tcW w:w="1485"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2 </w:t>
            </w:r>
          </w:p>
        </w:tc>
        <w:tc>
          <w:tcPr>
            <w:tcW w:w="1587"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FE647D" w:rsidRDefault="00FE647D"/>
        </w:tc>
      </w:tr>
    </w:tbl>
    <w:p w:rsidR="00FE647D" w:rsidRDefault="00FE647D">
      <w:pPr>
        <w:sectPr w:rsidR="00FE647D">
          <w:pgSz w:w="16383" w:h="11906" w:orient="landscape"/>
          <w:pgMar w:top="1134" w:right="850" w:bottom="1134" w:left="1701" w:header="720" w:footer="720" w:gutter="0"/>
          <w:cols w:space="720"/>
        </w:sectPr>
      </w:pPr>
    </w:p>
    <w:p w:rsidR="00FE647D" w:rsidRDefault="0012715B">
      <w:pPr>
        <w:spacing w:after="0"/>
        <w:ind w:left="120"/>
      </w:pPr>
      <w:r>
        <w:rPr>
          <w:rFonts w:ascii="Times New Roman" w:hAnsi="Times New Roman"/>
          <w:b/>
          <w:color w:val="000000"/>
          <w:sz w:val="28"/>
        </w:rPr>
        <w:lastRenderedPageBreak/>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59"/>
        <w:gridCol w:w="3049"/>
        <w:gridCol w:w="748"/>
        <w:gridCol w:w="1987"/>
        <w:gridCol w:w="2036"/>
        <w:gridCol w:w="1423"/>
        <w:gridCol w:w="4238"/>
      </w:tblGrid>
      <w:tr w:rsidR="00FE647D">
        <w:trPr>
          <w:trHeight w:val="144"/>
          <w:tblCellSpacing w:w="20" w:type="nil"/>
        </w:trPr>
        <w:tc>
          <w:tcPr>
            <w:tcW w:w="317" w:type="dxa"/>
            <w:vMerge w:val="restart"/>
            <w:tcMar>
              <w:top w:w="50" w:type="dxa"/>
              <w:left w:w="100" w:type="dxa"/>
            </w:tcMar>
            <w:vAlign w:val="center"/>
          </w:tcPr>
          <w:p w:rsidR="00FE647D" w:rsidRDefault="0012715B">
            <w:pPr>
              <w:spacing w:after="0"/>
              <w:ind w:left="135"/>
            </w:pPr>
            <w:r>
              <w:rPr>
                <w:rFonts w:ascii="Times New Roman" w:hAnsi="Times New Roman"/>
                <w:b/>
                <w:color w:val="000000"/>
                <w:sz w:val="24"/>
              </w:rPr>
              <w:t xml:space="preserve">№ п/п </w:t>
            </w:r>
          </w:p>
          <w:p w:rsidR="00FE647D" w:rsidRDefault="00FE647D">
            <w:pPr>
              <w:spacing w:after="0"/>
              <w:ind w:left="135"/>
            </w:pPr>
          </w:p>
        </w:tc>
        <w:tc>
          <w:tcPr>
            <w:tcW w:w="4136" w:type="dxa"/>
            <w:vMerge w:val="restart"/>
            <w:tcMar>
              <w:top w:w="50" w:type="dxa"/>
              <w:left w:w="100" w:type="dxa"/>
            </w:tcMar>
            <w:vAlign w:val="center"/>
          </w:tcPr>
          <w:p w:rsidR="00FE647D" w:rsidRDefault="0012715B">
            <w:pPr>
              <w:spacing w:after="0"/>
              <w:ind w:left="135"/>
            </w:pPr>
            <w:r>
              <w:rPr>
                <w:rFonts w:ascii="Times New Roman" w:hAnsi="Times New Roman"/>
                <w:b/>
                <w:color w:val="000000"/>
                <w:sz w:val="24"/>
              </w:rPr>
              <w:t>Темаурока</w:t>
            </w:r>
          </w:p>
          <w:p w:rsidR="00FE647D" w:rsidRDefault="00FE647D">
            <w:pPr>
              <w:spacing w:after="0"/>
              <w:ind w:left="135"/>
            </w:pPr>
          </w:p>
        </w:tc>
        <w:tc>
          <w:tcPr>
            <w:tcW w:w="0" w:type="auto"/>
            <w:gridSpan w:val="3"/>
            <w:tcMar>
              <w:top w:w="50" w:type="dxa"/>
              <w:left w:w="100" w:type="dxa"/>
            </w:tcMar>
            <w:vAlign w:val="center"/>
          </w:tcPr>
          <w:p w:rsidR="00FE647D" w:rsidRDefault="0012715B">
            <w:pPr>
              <w:spacing w:after="0"/>
            </w:pPr>
            <w:r>
              <w:rPr>
                <w:rFonts w:ascii="Times New Roman" w:hAnsi="Times New Roman"/>
                <w:b/>
                <w:color w:val="000000"/>
                <w:sz w:val="24"/>
              </w:rPr>
              <w:t>Количествочасов</w:t>
            </w:r>
          </w:p>
        </w:tc>
        <w:tc>
          <w:tcPr>
            <w:tcW w:w="1059" w:type="dxa"/>
            <w:vMerge w:val="restart"/>
            <w:tcMar>
              <w:top w:w="50" w:type="dxa"/>
              <w:left w:w="100" w:type="dxa"/>
            </w:tcMar>
            <w:vAlign w:val="center"/>
          </w:tcPr>
          <w:p w:rsidR="00FE647D" w:rsidRDefault="0012715B">
            <w:pPr>
              <w:spacing w:after="0"/>
              <w:ind w:left="135"/>
            </w:pPr>
            <w:r>
              <w:rPr>
                <w:rFonts w:ascii="Times New Roman" w:hAnsi="Times New Roman"/>
                <w:b/>
                <w:color w:val="000000"/>
                <w:sz w:val="24"/>
              </w:rPr>
              <w:t>Датаизучения</w:t>
            </w:r>
          </w:p>
          <w:p w:rsidR="00FE647D" w:rsidRDefault="00FE647D">
            <w:pPr>
              <w:spacing w:after="0"/>
              <w:ind w:left="135"/>
            </w:pPr>
          </w:p>
        </w:tc>
        <w:tc>
          <w:tcPr>
            <w:tcW w:w="1856" w:type="dxa"/>
            <w:vMerge w:val="restart"/>
            <w:tcMar>
              <w:top w:w="50" w:type="dxa"/>
              <w:left w:w="100" w:type="dxa"/>
            </w:tcMar>
            <w:vAlign w:val="center"/>
          </w:tcPr>
          <w:p w:rsidR="00FE647D" w:rsidRDefault="0012715B">
            <w:pPr>
              <w:spacing w:after="0"/>
              <w:ind w:left="135"/>
            </w:pPr>
            <w:r>
              <w:rPr>
                <w:rFonts w:ascii="Times New Roman" w:hAnsi="Times New Roman"/>
                <w:b/>
                <w:color w:val="000000"/>
                <w:sz w:val="24"/>
              </w:rPr>
              <w:t>Электронныецифровыеобразовательныересурсы</w:t>
            </w:r>
          </w:p>
          <w:p w:rsidR="00FE647D" w:rsidRDefault="00FE647D">
            <w:pPr>
              <w:spacing w:after="0"/>
              <w:ind w:left="135"/>
            </w:pPr>
          </w:p>
        </w:tc>
      </w:tr>
      <w:tr w:rsidR="00FE647D">
        <w:trPr>
          <w:trHeight w:val="144"/>
          <w:tblCellSpacing w:w="20" w:type="nil"/>
        </w:trPr>
        <w:tc>
          <w:tcPr>
            <w:tcW w:w="0" w:type="auto"/>
            <w:vMerge/>
            <w:tcBorders>
              <w:top w:val="nil"/>
            </w:tcBorders>
            <w:tcMar>
              <w:top w:w="50" w:type="dxa"/>
              <w:left w:w="100" w:type="dxa"/>
            </w:tcMar>
          </w:tcPr>
          <w:p w:rsidR="00FE647D" w:rsidRDefault="00FE647D"/>
        </w:tc>
        <w:tc>
          <w:tcPr>
            <w:tcW w:w="0" w:type="auto"/>
            <w:vMerge/>
            <w:tcBorders>
              <w:top w:val="nil"/>
            </w:tcBorders>
            <w:tcMar>
              <w:top w:w="50" w:type="dxa"/>
              <w:left w:w="100" w:type="dxa"/>
            </w:tcMar>
          </w:tcPr>
          <w:p w:rsidR="00FE647D" w:rsidRDefault="00FE647D"/>
        </w:tc>
        <w:tc>
          <w:tcPr>
            <w:tcW w:w="726" w:type="dxa"/>
            <w:tcMar>
              <w:top w:w="50" w:type="dxa"/>
              <w:left w:w="100" w:type="dxa"/>
            </w:tcMar>
            <w:vAlign w:val="center"/>
          </w:tcPr>
          <w:p w:rsidR="00FE647D" w:rsidRDefault="0012715B">
            <w:pPr>
              <w:spacing w:after="0"/>
              <w:ind w:left="135"/>
            </w:pPr>
            <w:r>
              <w:rPr>
                <w:rFonts w:ascii="Times New Roman" w:hAnsi="Times New Roman"/>
                <w:b/>
                <w:color w:val="000000"/>
                <w:sz w:val="24"/>
              </w:rPr>
              <w:t>Всего</w:t>
            </w:r>
          </w:p>
          <w:p w:rsidR="00FE647D" w:rsidRDefault="00FE647D">
            <w:pPr>
              <w:spacing w:after="0"/>
              <w:ind w:left="135"/>
            </w:pPr>
          </w:p>
        </w:tc>
        <w:tc>
          <w:tcPr>
            <w:tcW w:w="1408" w:type="dxa"/>
            <w:tcMar>
              <w:top w:w="50" w:type="dxa"/>
              <w:left w:w="100" w:type="dxa"/>
            </w:tcMar>
            <w:vAlign w:val="center"/>
          </w:tcPr>
          <w:p w:rsidR="00FE647D" w:rsidRDefault="0012715B">
            <w:pPr>
              <w:spacing w:after="0"/>
              <w:ind w:left="135"/>
            </w:pPr>
            <w:r>
              <w:rPr>
                <w:rFonts w:ascii="Times New Roman" w:hAnsi="Times New Roman"/>
                <w:b/>
                <w:color w:val="000000"/>
                <w:sz w:val="24"/>
              </w:rPr>
              <w:t>Контрольныеработы</w:t>
            </w:r>
          </w:p>
          <w:p w:rsidR="00FE647D" w:rsidRDefault="00FE647D">
            <w:pPr>
              <w:spacing w:after="0"/>
              <w:ind w:left="135"/>
            </w:pPr>
          </w:p>
        </w:tc>
        <w:tc>
          <w:tcPr>
            <w:tcW w:w="1515" w:type="dxa"/>
            <w:tcMar>
              <w:top w:w="50" w:type="dxa"/>
              <w:left w:w="100" w:type="dxa"/>
            </w:tcMar>
            <w:vAlign w:val="center"/>
          </w:tcPr>
          <w:p w:rsidR="00FE647D" w:rsidRDefault="0012715B">
            <w:pPr>
              <w:spacing w:after="0"/>
              <w:ind w:left="135"/>
            </w:pPr>
            <w:r>
              <w:rPr>
                <w:rFonts w:ascii="Times New Roman" w:hAnsi="Times New Roman"/>
                <w:b/>
                <w:color w:val="000000"/>
                <w:sz w:val="24"/>
              </w:rPr>
              <w:t>Практическиеработы</w:t>
            </w:r>
          </w:p>
          <w:p w:rsidR="00FE647D" w:rsidRDefault="00FE647D">
            <w:pPr>
              <w:spacing w:after="0"/>
              <w:ind w:left="135"/>
            </w:pPr>
          </w:p>
        </w:tc>
        <w:tc>
          <w:tcPr>
            <w:tcW w:w="0" w:type="auto"/>
            <w:vMerge/>
            <w:tcBorders>
              <w:top w:val="nil"/>
            </w:tcBorders>
            <w:tcMar>
              <w:top w:w="50" w:type="dxa"/>
              <w:left w:w="100" w:type="dxa"/>
            </w:tcMar>
          </w:tcPr>
          <w:p w:rsidR="00FE647D" w:rsidRDefault="00FE647D"/>
        </w:tc>
        <w:tc>
          <w:tcPr>
            <w:tcW w:w="0" w:type="auto"/>
            <w:vMerge/>
            <w:tcBorders>
              <w:top w:val="nil"/>
            </w:tcBorders>
            <w:tcMar>
              <w:top w:w="50" w:type="dxa"/>
              <w:left w:w="100" w:type="dxa"/>
            </w:tcMar>
          </w:tcPr>
          <w:p w:rsidR="00FE647D" w:rsidRDefault="00FE647D"/>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t>1</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Химический элемент. Атом. Электронная конфигурация атомов</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t>2</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t>3</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t>4</w:t>
            </w:r>
          </w:p>
        </w:tc>
        <w:tc>
          <w:tcPr>
            <w:tcW w:w="4136" w:type="dxa"/>
            <w:tcMar>
              <w:top w:w="50" w:type="dxa"/>
              <w:left w:w="100" w:type="dxa"/>
            </w:tcMar>
            <w:vAlign w:val="center"/>
          </w:tcPr>
          <w:p w:rsidR="00FE647D" w:rsidRDefault="0012715B">
            <w:pPr>
              <w:spacing w:after="0"/>
              <w:ind w:left="135"/>
            </w:pPr>
            <w:r w:rsidRPr="005A58DE">
              <w:rPr>
                <w:rFonts w:ascii="Times New Roman" w:hAnsi="Times New Roman"/>
                <w:color w:val="000000"/>
                <w:sz w:val="24"/>
                <w:lang w:val="ru-RU"/>
              </w:rPr>
              <w:t xml:space="preserve">Строение вещества. Химическая связь, её виды; механизмы образования ковалентной </w:t>
            </w:r>
            <w:r w:rsidRPr="005A58DE">
              <w:rPr>
                <w:rFonts w:ascii="Times New Roman" w:hAnsi="Times New Roman"/>
                <w:color w:val="000000"/>
                <w:sz w:val="24"/>
                <w:lang w:val="ru-RU"/>
              </w:rPr>
              <w:lastRenderedPageBreak/>
              <w:t xml:space="preserve">связи. </w:t>
            </w:r>
            <w:r>
              <w:rPr>
                <w:rFonts w:ascii="Times New Roman" w:hAnsi="Times New Roman"/>
                <w:color w:val="000000"/>
                <w:sz w:val="24"/>
              </w:rPr>
              <w:t>Водороднаясвязь</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lastRenderedPageBreak/>
              <w:t xml:space="preserve"> 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lastRenderedPageBreak/>
              <w:t>5</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Валентность. Электроотрицательность. Степень окисления. Вещества молекулярного и немолекулярного строения</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t>6</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t>7</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t>8</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t>9</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 xml:space="preserve">Скорость реакции. </w:t>
            </w:r>
            <w:r w:rsidRPr="005A58DE">
              <w:rPr>
                <w:rFonts w:ascii="Times New Roman" w:hAnsi="Times New Roman"/>
                <w:color w:val="000000"/>
                <w:sz w:val="24"/>
                <w:lang w:val="ru-RU"/>
              </w:rPr>
              <w:lastRenderedPageBreak/>
              <w:t>Обратимые реакции. Химическое равновесие</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lastRenderedPageBreak/>
              <w:t xml:space="preserve">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lastRenderedPageBreak/>
              <w:t>10</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t>11</w:t>
            </w:r>
          </w:p>
        </w:tc>
        <w:tc>
          <w:tcPr>
            <w:tcW w:w="4136" w:type="dxa"/>
            <w:tcMar>
              <w:top w:w="50" w:type="dxa"/>
              <w:left w:w="100" w:type="dxa"/>
            </w:tcMar>
            <w:vAlign w:val="center"/>
          </w:tcPr>
          <w:p w:rsidR="00FE647D" w:rsidRDefault="0012715B">
            <w:pPr>
              <w:spacing w:after="0"/>
              <w:ind w:left="135"/>
            </w:pPr>
            <w:r w:rsidRPr="005A58DE">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5A58DE">
              <w:rPr>
                <w:rFonts w:ascii="Times New Roman" w:hAnsi="Times New Roman"/>
                <w:color w:val="000000"/>
                <w:sz w:val="24"/>
                <w:lang w:val="ru-RU"/>
              </w:rPr>
              <w:t xml:space="preserve">) раствора. </w:t>
            </w:r>
            <w:r>
              <w:rPr>
                <w:rFonts w:ascii="Times New Roman" w:hAnsi="Times New Roman"/>
                <w:color w:val="000000"/>
                <w:sz w:val="24"/>
              </w:rPr>
              <w:t>Реакцииионногообмена. Гидролизорганических и неорганическихвеществ</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t>12</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Окислительно-восстановительные реакции. Понятие об электролизе расплавов и растворов солей</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t>13</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Контрольная работа по разделу «Теоретические основы химии»</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t>14</w:t>
            </w:r>
          </w:p>
        </w:tc>
        <w:tc>
          <w:tcPr>
            <w:tcW w:w="4136" w:type="dxa"/>
            <w:tcMar>
              <w:top w:w="50" w:type="dxa"/>
              <w:left w:w="100" w:type="dxa"/>
            </w:tcMar>
            <w:vAlign w:val="center"/>
          </w:tcPr>
          <w:p w:rsidR="00FE647D" w:rsidRDefault="0012715B">
            <w:pPr>
              <w:spacing w:after="0"/>
              <w:ind w:left="135"/>
            </w:pPr>
            <w:r w:rsidRPr="005A58DE">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r>
              <w:rPr>
                <w:rFonts w:ascii="Times New Roman" w:hAnsi="Times New Roman"/>
                <w:color w:val="000000"/>
                <w:sz w:val="24"/>
              </w:rPr>
              <w:t>Общиефизическиесвойстваметаллов</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lastRenderedPageBreak/>
              <w:t>15</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Сплавы металлов. Электрохимический ряд напряжений металлов</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t>16</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t>17</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Химические свойства хрома, меди и их соединений</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t>18</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Химические свойства цинка, железа и их соединений</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t>19</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Практическая работа № 2. "Решение экспериментальных задач по теме «Металлы»"</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t>20</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t>21</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lastRenderedPageBreak/>
              <w:t>22</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Химические свойства галогенов, серы и их соединений</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t>23</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Химические свойства азота, фосфора и их соединений</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t>24</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Химические свойства углерода, кремния и их соединений</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t>25</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Применение важнейших неметаллов и их соединений</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t>26</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Обобщение и систематизация знаний по теме «Неметаллы». Вычисления по уравнениям химических реакций и термохимические расчёты</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t>27</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Практическая работа № 3. «Решение экспериментальных задач по теме "Неметаллы"»</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t>28</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Контрольная работа по темам «Металлы» и «Неметаллы»</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t>29</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 xml:space="preserve">Неорганические и органические кислоты. Неорганические и </w:t>
            </w:r>
            <w:r w:rsidRPr="005A58DE">
              <w:rPr>
                <w:rFonts w:ascii="Times New Roman" w:hAnsi="Times New Roman"/>
                <w:color w:val="000000"/>
                <w:sz w:val="24"/>
                <w:lang w:val="ru-RU"/>
              </w:rPr>
              <w:lastRenderedPageBreak/>
              <w:t>органические основания</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lastRenderedPageBreak/>
              <w:t xml:space="preserve">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lastRenderedPageBreak/>
              <w:t>30</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t>31</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t>32</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t>33</w:t>
            </w:r>
          </w:p>
        </w:tc>
        <w:tc>
          <w:tcPr>
            <w:tcW w:w="4136" w:type="dxa"/>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Человек в мире веществ и материалов</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317" w:type="dxa"/>
            <w:tcMar>
              <w:top w:w="50" w:type="dxa"/>
              <w:left w:w="100" w:type="dxa"/>
            </w:tcMar>
            <w:vAlign w:val="center"/>
          </w:tcPr>
          <w:p w:rsidR="00FE647D" w:rsidRDefault="0012715B">
            <w:pPr>
              <w:spacing w:after="0"/>
            </w:pPr>
            <w:r>
              <w:rPr>
                <w:rFonts w:ascii="Times New Roman" w:hAnsi="Times New Roman"/>
                <w:color w:val="000000"/>
                <w:sz w:val="24"/>
              </w:rPr>
              <w:t>34</w:t>
            </w:r>
          </w:p>
        </w:tc>
        <w:tc>
          <w:tcPr>
            <w:tcW w:w="4136" w:type="dxa"/>
            <w:tcMar>
              <w:top w:w="50" w:type="dxa"/>
              <w:left w:w="100" w:type="dxa"/>
            </w:tcMar>
            <w:vAlign w:val="center"/>
          </w:tcPr>
          <w:p w:rsidR="00FE647D" w:rsidRDefault="0012715B">
            <w:pPr>
              <w:spacing w:after="0"/>
              <w:ind w:left="135"/>
            </w:pPr>
            <w:r>
              <w:rPr>
                <w:rFonts w:ascii="Times New Roman" w:hAnsi="Times New Roman"/>
                <w:color w:val="000000"/>
                <w:sz w:val="24"/>
              </w:rPr>
              <w:t>Химия и здоровьечеловека</w:t>
            </w:r>
          </w:p>
        </w:tc>
        <w:tc>
          <w:tcPr>
            <w:tcW w:w="726"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FE647D" w:rsidRDefault="00FE647D">
            <w:pPr>
              <w:spacing w:after="0"/>
              <w:ind w:left="135"/>
              <w:jc w:val="center"/>
            </w:pPr>
          </w:p>
        </w:tc>
        <w:tc>
          <w:tcPr>
            <w:tcW w:w="1515" w:type="dxa"/>
            <w:tcMar>
              <w:top w:w="50" w:type="dxa"/>
              <w:left w:w="100" w:type="dxa"/>
            </w:tcMar>
            <w:vAlign w:val="center"/>
          </w:tcPr>
          <w:p w:rsidR="00FE647D" w:rsidRDefault="00FE647D">
            <w:pPr>
              <w:spacing w:after="0"/>
              <w:ind w:left="135"/>
              <w:jc w:val="center"/>
            </w:pPr>
          </w:p>
        </w:tc>
        <w:tc>
          <w:tcPr>
            <w:tcW w:w="1059" w:type="dxa"/>
            <w:tcMar>
              <w:top w:w="50" w:type="dxa"/>
              <w:left w:w="100" w:type="dxa"/>
            </w:tcMar>
            <w:vAlign w:val="center"/>
          </w:tcPr>
          <w:p w:rsidR="00FE647D" w:rsidRDefault="00FE647D">
            <w:pPr>
              <w:spacing w:after="0"/>
              <w:ind w:left="135"/>
            </w:pPr>
          </w:p>
        </w:tc>
        <w:tc>
          <w:tcPr>
            <w:tcW w:w="1856" w:type="dxa"/>
            <w:tcMar>
              <w:top w:w="50" w:type="dxa"/>
              <w:left w:w="100" w:type="dxa"/>
            </w:tcMar>
            <w:vAlign w:val="center"/>
          </w:tcPr>
          <w:p w:rsidR="00FE647D" w:rsidRDefault="00FE647D">
            <w:pPr>
              <w:spacing w:after="0"/>
              <w:ind w:left="135"/>
            </w:pPr>
          </w:p>
        </w:tc>
      </w:tr>
      <w:tr w:rsidR="00FE647D">
        <w:trPr>
          <w:trHeight w:val="144"/>
          <w:tblCellSpacing w:w="20" w:type="nil"/>
        </w:trPr>
        <w:tc>
          <w:tcPr>
            <w:tcW w:w="0" w:type="auto"/>
            <w:gridSpan w:val="2"/>
            <w:tcMar>
              <w:top w:w="50" w:type="dxa"/>
              <w:left w:w="100" w:type="dxa"/>
            </w:tcMar>
            <w:vAlign w:val="center"/>
          </w:tcPr>
          <w:p w:rsidR="00FE647D" w:rsidRPr="005A58DE" w:rsidRDefault="0012715B">
            <w:pPr>
              <w:spacing w:after="0"/>
              <w:ind w:left="135"/>
              <w:rPr>
                <w:lang w:val="ru-RU"/>
              </w:rPr>
            </w:pPr>
            <w:r w:rsidRPr="005A58DE">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34 </w:t>
            </w:r>
          </w:p>
        </w:tc>
        <w:tc>
          <w:tcPr>
            <w:tcW w:w="1408"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2 </w:t>
            </w:r>
          </w:p>
        </w:tc>
        <w:tc>
          <w:tcPr>
            <w:tcW w:w="1515" w:type="dxa"/>
            <w:tcMar>
              <w:top w:w="50" w:type="dxa"/>
              <w:left w:w="100" w:type="dxa"/>
            </w:tcMar>
            <w:vAlign w:val="center"/>
          </w:tcPr>
          <w:p w:rsidR="00FE647D" w:rsidRDefault="0012715B">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FE647D" w:rsidRDefault="00FE647D"/>
        </w:tc>
      </w:tr>
    </w:tbl>
    <w:p w:rsidR="00FE647D" w:rsidRDefault="00FE647D">
      <w:pPr>
        <w:sectPr w:rsidR="00FE647D">
          <w:pgSz w:w="16383" w:h="11906" w:orient="landscape"/>
          <w:pgMar w:top="1134" w:right="850" w:bottom="1134" w:left="1701" w:header="720" w:footer="720" w:gutter="0"/>
          <w:cols w:space="720"/>
        </w:sectPr>
      </w:pPr>
    </w:p>
    <w:p w:rsidR="00FE647D" w:rsidRDefault="00FE647D">
      <w:pPr>
        <w:sectPr w:rsidR="00FE647D">
          <w:pgSz w:w="16383" w:h="11906" w:orient="landscape"/>
          <w:pgMar w:top="1134" w:right="850" w:bottom="1134" w:left="1701" w:header="720" w:footer="720" w:gutter="0"/>
          <w:cols w:space="720"/>
        </w:sectPr>
      </w:pPr>
      <w:bookmarkStart w:id="9" w:name="_GoBack"/>
      <w:bookmarkEnd w:id="9"/>
    </w:p>
    <w:p w:rsidR="00FE647D" w:rsidRDefault="0012715B">
      <w:pPr>
        <w:spacing w:after="0"/>
        <w:ind w:left="120"/>
      </w:pPr>
      <w:bookmarkStart w:id="10" w:name="block-36492418"/>
      <w:bookmarkEnd w:id="8"/>
      <w:r>
        <w:rPr>
          <w:rFonts w:ascii="Times New Roman" w:hAnsi="Times New Roman"/>
          <w:b/>
          <w:color w:val="000000"/>
          <w:sz w:val="28"/>
        </w:rPr>
        <w:lastRenderedPageBreak/>
        <w:t>УЧЕБНО-МЕТОДИЧЕСКОЕ ОБЕСПЕЧЕНИЕ ОБРАЗОВАТЕЛЬНОГО ПРОЦЕССА</w:t>
      </w:r>
    </w:p>
    <w:p w:rsidR="00FE647D" w:rsidRDefault="0012715B">
      <w:pPr>
        <w:spacing w:after="0" w:line="480" w:lineRule="auto"/>
        <w:ind w:left="120"/>
      </w:pPr>
      <w:r>
        <w:rPr>
          <w:rFonts w:ascii="Times New Roman" w:hAnsi="Times New Roman"/>
          <w:b/>
          <w:color w:val="000000"/>
          <w:sz w:val="28"/>
        </w:rPr>
        <w:t>ОБЯЗАТЕЛЬНЫЕ УЧЕБНЫЕ МАТЕРИАЛЫ ДЛЯ УЧЕНИКА</w:t>
      </w:r>
    </w:p>
    <w:p w:rsidR="00FE647D" w:rsidRPr="005A58DE" w:rsidRDefault="0012715B" w:rsidP="005A58DE">
      <w:pPr>
        <w:spacing w:after="0" w:line="360" w:lineRule="auto"/>
        <w:rPr>
          <w:lang w:val="ru-RU"/>
        </w:rPr>
      </w:pPr>
      <w:r w:rsidRPr="005A58DE">
        <w:rPr>
          <w:rFonts w:ascii="Times New Roman" w:hAnsi="Times New Roman"/>
          <w:color w:val="000000"/>
          <w:sz w:val="28"/>
          <w:lang w:val="ru-RU"/>
        </w:rPr>
        <w:t>• Химия, 10 класс/ Габриелян О.С., Остроумов И.Г., Сладков С.А. Акционерное общество «Издательство «Просвещение»</w:t>
      </w:r>
      <w:r w:rsidRPr="005A58DE">
        <w:rPr>
          <w:sz w:val="28"/>
          <w:lang w:val="ru-RU"/>
        </w:rPr>
        <w:br/>
      </w:r>
      <w:bookmarkStart w:id="11" w:name="cbcdb3f8-8975-45f3-8500-7cf831c9e7c1"/>
      <w:r w:rsidRPr="005A58DE">
        <w:rPr>
          <w:rFonts w:ascii="Times New Roman" w:hAnsi="Times New Roman"/>
          <w:color w:val="000000"/>
          <w:sz w:val="28"/>
          <w:lang w:val="ru-RU"/>
        </w:rPr>
        <w:t xml:space="preserve"> • Химия, 11 класс/ Габриелян О.С., Остроумов И.Г., Сладков С.А. Акционерное общество «Издательство «Просвещение»</w:t>
      </w:r>
      <w:bookmarkEnd w:id="11"/>
    </w:p>
    <w:p w:rsidR="00FE647D" w:rsidRPr="005A58DE" w:rsidRDefault="0012715B" w:rsidP="005A58DE">
      <w:pPr>
        <w:spacing w:after="0" w:line="360" w:lineRule="auto"/>
        <w:rPr>
          <w:lang w:val="ru-RU"/>
        </w:rPr>
      </w:pPr>
      <w:r w:rsidRPr="005A58DE">
        <w:rPr>
          <w:rFonts w:ascii="Times New Roman" w:hAnsi="Times New Roman"/>
          <w:b/>
          <w:color w:val="000000"/>
          <w:sz w:val="28"/>
          <w:lang w:val="ru-RU"/>
        </w:rPr>
        <w:t>МЕТОДИЧЕСКИЕ МАТЕРИАЛЫ ДЛЯ УЧИТЕЛЯ</w:t>
      </w:r>
    </w:p>
    <w:p w:rsidR="00FE647D" w:rsidRDefault="0012715B" w:rsidP="005A58DE">
      <w:pPr>
        <w:spacing w:after="0" w:line="360" w:lineRule="auto"/>
      </w:pPr>
      <w:r w:rsidRPr="005A58DE">
        <w:rPr>
          <w:rFonts w:ascii="Times New Roman" w:hAnsi="Times New Roman"/>
          <w:color w:val="000000"/>
          <w:sz w:val="28"/>
          <w:lang w:val="ru-RU"/>
        </w:rPr>
        <w:t>1.Химия. 10 класс. Базовый уровень. Методическое пособие к учебнику О. С. Габриеляна, И. Г. Остроумова, С. Ю. Пономарева / О. С. Габриелян, И. Г. Остроумов. — М. : Дрофа</w:t>
      </w:r>
      <w:r w:rsidRPr="005A58DE">
        <w:rPr>
          <w:sz w:val="28"/>
          <w:lang w:val="ru-RU"/>
        </w:rPr>
        <w:br/>
      </w:r>
      <w:r w:rsidRPr="005A58DE">
        <w:rPr>
          <w:rFonts w:ascii="Times New Roman" w:hAnsi="Times New Roman"/>
          <w:color w:val="000000"/>
          <w:sz w:val="28"/>
          <w:lang w:val="ru-RU"/>
        </w:rPr>
        <w:t xml:space="preserve"> 2.Габриелян О. С., Остроумов И. Г. Настольная книга учителя. Химия. 10 кл.: Методическое пособие. — М.: Дрофа</w:t>
      </w:r>
      <w:r w:rsidRPr="005A58DE">
        <w:rPr>
          <w:sz w:val="28"/>
          <w:lang w:val="ru-RU"/>
        </w:rPr>
        <w:br/>
      </w:r>
      <w:r w:rsidRPr="005A58DE">
        <w:rPr>
          <w:rFonts w:ascii="Times New Roman" w:hAnsi="Times New Roman"/>
          <w:color w:val="000000"/>
          <w:sz w:val="28"/>
          <w:lang w:val="ru-RU"/>
        </w:rPr>
        <w:t xml:space="preserve"> 3. Органическая химия в тестах, задачах, упражнениях, 10 класс, Габриелян О.С., Остроумов И.Г., Остроумова Е.Е. . — М.: Дрофа</w:t>
      </w:r>
      <w:r w:rsidRPr="005A58DE">
        <w:rPr>
          <w:sz w:val="28"/>
          <w:lang w:val="ru-RU"/>
        </w:rPr>
        <w:br/>
      </w:r>
      <w:r w:rsidRPr="005A58DE">
        <w:rPr>
          <w:rFonts w:ascii="Times New Roman" w:hAnsi="Times New Roman"/>
          <w:color w:val="000000"/>
          <w:sz w:val="28"/>
          <w:lang w:val="ru-RU"/>
        </w:rPr>
        <w:t xml:space="preserve"> 4.Габриелян О. С, Березкин П. Н, Ушакова А. А., Химия. 10 к л.: Контрольные и проверочные работы к учебнику О. С. Габриеляна «Химия. 10 /— М.: Дрофа</w:t>
      </w:r>
      <w:r w:rsidRPr="005A58DE">
        <w:rPr>
          <w:sz w:val="28"/>
          <w:lang w:val="ru-RU"/>
        </w:rPr>
        <w:br/>
      </w:r>
      <w:r w:rsidRPr="005A58DE">
        <w:rPr>
          <w:rFonts w:ascii="Times New Roman" w:hAnsi="Times New Roman"/>
          <w:color w:val="000000"/>
          <w:sz w:val="28"/>
          <w:lang w:val="ru-RU"/>
        </w:rPr>
        <w:t xml:space="preserve"> Введите 1. О.С.Габриелян, Г.Г.Лысова «Химия Методическое пособие – базовый уровень» - М.: Дрофа 2022 год.</w:t>
      </w:r>
      <w:r w:rsidRPr="005A58DE">
        <w:rPr>
          <w:sz w:val="28"/>
          <w:lang w:val="ru-RU"/>
        </w:rPr>
        <w:br/>
      </w:r>
      <w:r w:rsidRPr="005A58DE">
        <w:rPr>
          <w:rFonts w:ascii="Times New Roman" w:hAnsi="Times New Roman"/>
          <w:color w:val="000000"/>
          <w:sz w:val="28"/>
          <w:lang w:val="ru-RU"/>
        </w:rPr>
        <w:t xml:space="preserve"> 2. О.С.Габриелян, И.Г.Остроумов, «Общая химия в тестах, задачах, упражнениях. 11 класс» – М.: Дрофа, 2023 год.</w:t>
      </w:r>
      <w:r w:rsidRPr="005A58DE">
        <w:rPr>
          <w:sz w:val="28"/>
          <w:lang w:val="ru-RU"/>
        </w:rPr>
        <w:br/>
      </w:r>
      <w:r w:rsidRPr="005A58DE">
        <w:rPr>
          <w:rFonts w:ascii="Times New Roman" w:hAnsi="Times New Roman"/>
          <w:color w:val="000000"/>
          <w:sz w:val="28"/>
          <w:lang w:val="ru-RU"/>
        </w:rPr>
        <w:t xml:space="preserve"> 3. О.С.Габриелян, П.Н.Березкин, А.А.Ушакова «Химия 11 класс: Контрольные и проверочные работы к учебнику». – М.: Дрофа, 2021 г.</w:t>
      </w:r>
      <w:r w:rsidRPr="005A58DE">
        <w:rPr>
          <w:sz w:val="28"/>
          <w:lang w:val="ru-RU"/>
        </w:rPr>
        <w:br/>
      </w:r>
      <w:r w:rsidRPr="005A58DE">
        <w:rPr>
          <w:rFonts w:ascii="Times New Roman" w:hAnsi="Times New Roman"/>
          <w:color w:val="000000"/>
          <w:sz w:val="28"/>
          <w:lang w:val="ru-RU"/>
        </w:rPr>
        <w:t xml:space="preserve"> 4. О.С.Габриелян, Г.Г.Лысова, А.Г.Введенская «Химия 11 класс: Настольная книга для учителя». Часть 1 – М.: Дрофа, 2019 год.</w:t>
      </w:r>
      <w:r w:rsidRPr="005A58DE">
        <w:rPr>
          <w:sz w:val="28"/>
          <w:lang w:val="ru-RU"/>
        </w:rPr>
        <w:br/>
      </w:r>
      <w:r w:rsidRPr="005A58DE">
        <w:rPr>
          <w:rFonts w:ascii="Times New Roman" w:hAnsi="Times New Roman"/>
          <w:color w:val="000000"/>
          <w:sz w:val="28"/>
          <w:lang w:val="ru-RU"/>
        </w:rPr>
        <w:t xml:space="preserve"> 5. О.С.Габриелян, Г.Г.Лысова, А.Г.Введенская «Химия 11 класс: Настольная книга для учителя». Часть 2 – М.: Дрофа, 2022 год.</w:t>
      </w:r>
      <w:r w:rsidRPr="005A58DE">
        <w:rPr>
          <w:sz w:val="28"/>
          <w:lang w:val="ru-RU"/>
        </w:rPr>
        <w:br/>
      </w:r>
      <w:r w:rsidRPr="005A58DE">
        <w:rPr>
          <w:rFonts w:ascii="Times New Roman" w:hAnsi="Times New Roman"/>
          <w:color w:val="000000"/>
          <w:sz w:val="28"/>
          <w:lang w:val="ru-RU"/>
        </w:rPr>
        <w:t xml:space="preserve"> 6. О.С.Габриелян, П.В.Решетов, И.Г.Остроумова «Задачи по химии и </w:t>
      </w:r>
      <w:r w:rsidRPr="005A58DE">
        <w:rPr>
          <w:rFonts w:ascii="Times New Roman" w:hAnsi="Times New Roman"/>
          <w:color w:val="000000"/>
          <w:sz w:val="28"/>
          <w:lang w:val="ru-RU"/>
        </w:rPr>
        <w:lastRenderedPageBreak/>
        <w:t>способы их решения» - М.: «Дрофа», 2021год.</w:t>
      </w:r>
      <w:r w:rsidRPr="005A58DE">
        <w:rPr>
          <w:sz w:val="28"/>
          <w:lang w:val="ru-RU"/>
        </w:rPr>
        <w:br/>
      </w:r>
      <w:r w:rsidRPr="005A58DE">
        <w:rPr>
          <w:rFonts w:ascii="Times New Roman" w:hAnsi="Times New Roman"/>
          <w:color w:val="000000"/>
          <w:sz w:val="28"/>
          <w:lang w:val="ru-RU"/>
        </w:rPr>
        <w:t xml:space="preserve"> 7. В.Г. Денисова «Химия 11 класс поурочные планы по учебнику О.С.Габриеляна, Г.Г.Лысовой» - Волгоград» Учитель 2018год.</w:t>
      </w:r>
      <w:r w:rsidRPr="005A58DE">
        <w:rPr>
          <w:sz w:val="28"/>
          <w:lang w:val="ru-RU"/>
        </w:rPr>
        <w:br/>
      </w:r>
      <w:r w:rsidRPr="005A58DE">
        <w:rPr>
          <w:rFonts w:ascii="Times New Roman" w:hAnsi="Times New Roman"/>
          <w:color w:val="000000"/>
          <w:sz w:val="28"/>
          <w:lang w:val="ru-RU"/>
        </w:rPr>
        <w:t xml:space="preserve"> 8. М.А.Рябова, У.Ю.Невская, Р.В.Линко «Тесты по химии 11 класс», - М.: Экзамен, 2019г.</w:t>
      </w:r>
      <w:r w:rsidRPr="005A58DE">
        <w:rPr>
          <w:sz w:val="28"/>
          <w:lang w:val="ru-RU"/>
        </w:rPr>
        <w:br/>
      </w:r>
      <w:bookmarkStart w:id="12" w:name="8fba8a36-d6ca-4766-9b15-f8f83508d470"/>
      <w:r w:rsidRPr="005A58DE">
        <w:rPr>
          <w:rFonts w:ascii="Times New Roman" w:hAnsi="Times New Roman"/>
          <w:color w:val="000000"/>
          <w:sz w:val="28"/>
          <w:lang w:val="ru-RU"/>
        </w:rPr>
        <w:t xml:space="preserve"> 9. О.С.Габриелян, И.Г.остроумов «Химический эксперимент в школе 11 класс»; - М.: Дрофа. – 2019 год. </w:t>
      </w:r>
      <w:r>
        <w:rPr>
          <w:rFonts w:ascii="Times New Roman" w:hAnsi="Times New Roman"/>
          <w:color w:val="000000"/>
          <w:sz w:val="28"/>
        </w:rPr>
        <w:t>_</w:t>
      </w:r>
      <w:bookmarkEnd w:id="12"/>
    </w:p>
    <w:p w:rsidR="00FE647D" w:rsidRDefault="00FE647D" w:rsidP="005A58DE">
      <w:pPr>
        <w:spacing w:after="0" w:line="360" w:lineRule="auto"/>
      </w:pPr>
    </w:p>
    <w:p w:rsidR="00FE647D" w:rsidRDefault="0012715B" w:rsidP="005A58DE">
      <w:pPr>
        <w:spacing w:after="0" w:line="360" w:lineRule="auto"/>
      </w:pPr>
      <w:r>
        <w:rPr>
          <w:rFonts w:ascii="Times New Roman" w:hAnsi="Times New Roman"/>
          <w:b/>
          <w:color w:val="000000"/>
          <w:sz w:val="28"/>
        </w:rPr>
        <w:t>ЦИФРОВЫЕ ОБРАЗОВАТЕЛЬНЫЕ РЕСУРСЫ И РЕСУРСЫ СЕТИ ИНТЕРНЕТ</w:t>
      </w:r>
    </w:p>
    <w:p w:rsidR="00FE647D" w:rsidRDefault="0012715B" w:rsidP="005A58DE">
      <w:pPr>
        <w:spacing w:after="0" w:line="360" w:lineRule="auto"/>
      </w:pPr>
      <w:bookmarkStart w:id="13" w:name="4ae8c924-a53d-4ec6-ab2c-df94aa71f8b5"/>
      <w:r>
        <w:rPr>
          <w:rFonts w:ascii="Times New Roman" w:hAnsi="Times New Roman"/>
          <w:color w:val="000000"/>
          <w:sz w:val="28"/>
        </w:rPr>
        <w:t>Библиотека ЦОК</w:t>
      </w:r>
      <w:bookmarkEnd w:id="13"/>
    </w:p>
    <w:p w:rsidR="00FE647D" w:rsidRDefault="00FE647D">
      <w:pPr>
        <w:sectPr w:rsidR="00FE647D">
          <w:pgSz w:w="11906" w:h="16383"/>
          <w:pgMar w:top="1134" w:right="850" w:bottom="1134" w:left="1701" w:header="720" w:footer="720" w:gutter="0"/>
          <w:cols w:space="720"/>
        </w:sectPr>
      </w:pPr>
    </w:p>
    <w:bookmarkEnd w:id="10"/>
    <w:p w:rsidR="0012715B" w:rsidRDefault="0012715B"/>
    <w:sectPr w:rsidR="0012715B" w:rsidSect="00CB1A74">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3867B7"/>
    <w:multiLevelType w:val="multilevel"/>
    <w:tmpl w:val="6C26859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E647D"/>
    <w:rsid w:val="0012715B"/>
    <w:rsid w:val="00467858"/>
    <w:rsid w:val="005A58DE"/>
    <w:rsid w:val="008A00BD"/>
    <w:rsid w:val="00CB1A74"/>
    <w:rsid w:val="00FE64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B1A74"/>
    <w:rPr>
      <w:color w:val="0563C1" w:themeColor="hyperlink"/>
      <w:u w:val="single"/>
    </w:rPr>
  </w:style>
  <w:style w:type="table" w:styleId="ac">
    <w:name w:val="Table Grid"/>
    <w:basedOn w:val="a1"/>
    <w:uiPriority w:val="59"/>
    <w:rsid w:val="00CB1A7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46785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6785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44</Pages>
  <Words>8759</Words>
  <Characters>49927</Characters>
  <Application>Microsoft Office Word</Application>
  <DocSecurity>0</DocSecurity>
  <Lines>416</Lines>
  <Paragraphs>117</Paragraphs>
  <ScaleCrop>false</ScaleCrop>
  <Company/>
  <LinksUpToDate>false</LinksUpToDate>
  <CharactersWithSpaces>58569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студент</cp:lastModifiedBy>
  <cp:revision>5</cp:revision>
  <dcterms:created xsi:type="dcterms:W3CDTF">2024-08-29T16:07:00Z</dcterms:created>
  <dcterms:modified xsi:type="dcterms:W3CDTF">2025-02-20T01:55:00Z</dcterms:modified>
</cp:coreProperties>
</file>